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BC50" w14:textId="77777777" w:rsidR="008E5FB0" w:rsidRPr="00993DBD" w:rsidRDefault="008E5FB0" w:rsidP="008E5FB0">
      <w:pPr>
        <w:jc w:val="center"/>
        <w:rPr>
          <w:rFonts w:cstheme="minorHAnsi"/>
          <w:sz w:val="28"/>
          <w:szCs w:val="24"/>
        </w:rPr>
      </w:pPr>
      <w:r w:rsidRPr="00993DBD">
        <w:rPr>
          <w:rFonts w:cstheme="minorHAnsi"/>
          <w:b/>
          <w:bCs/>
          <w:sz w:val="28"/>
          <w:szCs w:val="24"/>
        </w:rPr>
        <w:t>Rahmenvertrag</w:t>
      </w:r>
    </w:p>
    <w:p w14:paraId="6D2F4F1A" w14:textId="77777777" w:rsidR="00D5306E" w:rsidRPr="00993DBD" w:rsidRDefault="008E5FB0" w:rsidP="008E5FB0">
      <w:pPr>
        <w:jc w:val="center"/>
        <w:rPr>
          <w:rFonts w:cstheme="minorHAnsi"/>
          <w:sz w:val="24"/>
        </w:rPr>
      </w:pPr>
      <w:r w:rsidRPr="00993DBD">
        <w:rPr>
          <w:rFonts w:cstheme="minorHAnsi"/>
          <w:b/>
          <w:bCs/>
          <w:sz w:val="24"/>
        </w:rPr>
        <w:t>zwischen dem</w:t>
      </w:r>
      <w:r w:rsidRPr="00993DBD">
        <w:rPr>
          <w:rFonts w:cstheme="minorHAnsi"/>
          <w:sz w:val="24"/>
        </w:rPr>
        <w:t xml:space="preserve"> Märkischen Kreis, vertreten durch den Landrat, </w:t>
      </w:r>
    </w:p>
    <w:p w14:paraId="236F2D78" w14:textId="583E682C" w:rsidR="008E5FB0" w:rsidRPr="00993DBD" w:rsidRDefault="008E5FB0" w:rsidP="008E5FB0">
      <w:pPr>
        <w:jc w:val="center"/>
        <w:rPr>
          <w:rFonts w:cstheme="minorHAnsi"/>
          <w:sz w:val="24"/>
        </w:rPr>
      </w:pPr>
      <w:r w:rsidRPr="00993DBD">
        <w:rPr>
          <w:rFonts w:cstheme="minorHAnsi"/>
          <w:sz w:val="24"/>
        </w:rPr>
        <w:t>Heedfelder Straße 45, 58509 Lüdenscheid</w:t>
      </w:r>
    </w:p>
    <w:p w14:paraId="7B30175A" w14:textId="77777777" w:rsidR="008E5FB0" w:rsidRPr="00993DBD" w:rsidRDefault="008E5FB0" w:rsidP="008E5FB0">
      <w:pPr>
        <w:jc w:val="center"/>
        <w:rPr>
          <w:rFonts w:cstheme="minorHAnsi"/>
          <w:sz w:val="24"/>
        </w:rPr>
      </w:pPr>
      <w:r w:rsidRPr="00993DBD">
        <w:rPr>
          <w:rFonts w:cstheme="minorHAnsi"/>
          <w:b/>
          <w:bCs/>
          <w:sz w:val="24"/>
        </w:rPr>
        <w:t>– nachfolgend Auftraggeber genannt –</w:t>
      </w:r>
    </w:p>
    <w:p w14:paraId="7EFCD1D3" w14:textId="77777777" w:rsidR="008E5FB0" w:rsidRPr="00993DBD" w:rsidRDefault="008E5FB0" w:rsidP="008E5FB0">
      <w:pPr>
        <w:jc w:val="center"/>
        <w:rPr>
          <w:rFonts w:cstheme="minorHAnsi"/>
          <w:sz w:val="24"/>
        </w:rPr>
      </w:pPr>
      <w:r w:rsidRPr="00993DBD">
        <w:rPr>
          <w:rFonts w:cstheme="minorHAnsi"/>
          <w:sz w:val="24"/>
        </w:rPr>
        <w:t>und</w:t>
      </w:r>
    </w:p>
    <w:p w14:paraId="440A8EDA" w14:textId="77777777" w:rsidR="008E5FB0" w:rsidRPr="00993DBD" w:rsidRDefault="008E5FB0" w:rsidP="008E5FB0">
      <w:pPr>
        <w:jc w:val="center"/>
        <w:rPr>
          <w:rFonts w:cstheme="minorHAnsi"/>
          <w:sz w:val="24"/>
        </w:rPr>
      </w:pPr>
      <w:r w:rsidRPr="00993DBD">
        <w:rPr>
          <w:rFonts w:cstheme="minorHAnsi"/>
          <w:sz w:val="24"/>
        </w:rPr>
        <w:t>[Name und Anschrift des Auftragnehmers eintragen]</w:t>
      </w:r>
    </w:p>
    <w:p w14:paraId="64171D21" w14:textId="77777777" w:rsidR="008E5FB0" w:rsidRPr="00993DBD" w:rsidRDefault="008E5FB0" w:rsidP="008E5FB0">
      <w:pPr>
        <w:jc w:val="center"/>
        <w:rPr>
          <w:rFonts w:cstheme="minorHAnsi"/>
          <w:sz w:val="24"/>
        </w:rPr>
      </w:pPr>
      <w:r w:rsidRPr="00993DBD">
        <w:rPr>
          <w:rFonts w:cstheme="minorHAnsi"/>
          <w:b/>
          <w:bCs/>
          <w:sz w:val="24"/>
        </w:rPr>
        <w:t>– nachfolgend Auftragnehmer genannt –</w:t>
      </w:r>
    </w:p>
    <w:p w14:paraId="65C57651" w14:textId="77777777" w:rsidR="008E5FB0" w:rsidRDefault="008E5FB0" w:rsidP="008E5FB0">
      <w:pPr>
        <w:rPr>
          <w:rFonts w:cstheme="minorHAnsi"/>
          <w:sz w:val="24"/>
          <w:szCs w:val="24"/>
        </w:rPr>
      </w:pPr>
    </w:p>
    <w:p w14:paraId="04F1BDC8" w14:textId="6EFD1A5F" w:rsidR="00A935D8" w:rsidRPr="00A66446" w:rsidRDefault="00A935D8" w:rsidP="00A935D8">
      <w:pPr>
        <w:jc w:val="center"/>
        <w:rPr>
          <w:rFonts w:cstheme="minorHAnsi"/>
          <w:sz w:val="24"/>
          <w:szCs w:val="24"/>
        </w:rPr>
      </w:pPr>
      <w:r w:rsidRPr="00A66446">
        <w:rPr>
          <w:rFonts w:cstheme="minorHAnsi"/>
          <w:b/>
          <w:bCs/>
          <w:sz w:val="24"/>
          <w:szCs w:val="24"/>
        </w:rPr>
        <w:t>Präambel</w:t>
      </w:r>
    </w:p>
    <w:p w14:paraId="78C6AF10" w14:textId="2BD017C9" w:rsidR="00B307C0" w:rsidRPr="00C422EB" w:rsidRDefault="00B307C0" w:rsidP="00E02E22">
      <w:pPr>
        <w:jc w:val="both"/>
        <w:rPr>
          <w:rFonts w:cstheme="minorHAnsi"/>
          <w:sz w:val="24"/>
          <w:szCs w:val="24"/>
        </w:rPr>
      </w:pPr>
      <w:r w:rsidRPr="00C422EB">
        <w:rPr>
          <w:rFonts w:cstheme="minorHAnsi"/>
          <w:sz w:val="24"/>
          <w:szCs w:val="24"/>
        </w:rPr>
        <w:t xml:space="preserve">Der Auftraggeber beauftragt den Auftragnehmer mit der Organisation und Erbringung von Unterstützungsleistungen in Form eines Pooling-Modells. Dafür werden an zwei Förderschulen des Märkischen Kreises, mit dem Schwerpunkt emotionale und soziale Entwicklung, Integrationskräfte im Rahmen einer vorgelagerten Eingliederungshilfe bereitgestellt. </w:t>
      </w:r>
    </w:p>
    <w:p w14:paraId="46E767CB" w14:textId="08A6DF62" w:rsidR="00DA74FA" w:rsidRDefault="00DA74FA" w:rsidP="00E02E22">
      <w:pPr>
        <w:jc w:val="both"/>
        <w:rPr>
          <w:rFonts w:cstheme="minorHAnsi"/>
          <w:sz w:val="24"/>
          <w:szCs w:val="24"/>
        </w:rPr>
      </w:pPr>
      <w:r>
        <w:rPr>
          <w:rFonts w:cstheme="minorHAnsi"/>
          <w:sz w:val="24"/>
          <w:szCs w:val="24"/>
        </w:rPr>
        <w:t xml:space="preserve">Bei diesem infrastrukturellen Modell werden Integrationshilfen außerhalb des individuellen sozialrechtlichen Dreiecks in der Form realisiert, dass grundsätzlich jeder Klasse eine Pool-Kraft zur Verfügung gestellt wird. So ist es </w:t>
      </w:r>
      <w:r w:rsidR="00E02E22" w:rsidRPr="00A66446">
        <w:rPr>
          <w:rFonts w:cstheme="minorHAnsi"/>
          <w:sz w:val="24"/>
          <w:szCs w:val="24"/>
        </w:rPr>
        <w:t xml:space="preserve">Ziel dieses Modellprojekts, Schülerinnen und Schüler mit einer Beeinträchtigung im Bereich ihrer emotionalen oder sozialen Entwicklung – unabhängig von einer konkreten Diagnose oder einem spezifischen, nach § 35a SGB VIII festgestellten Bedarf – in ihrer Teilhabe am Schulalltag zu unterstützen und ein bedarfsgerechtes, flexibles und verlässliches Unterstützungsangebot sicherzustellen. Die Leistungserbringung erfolgt insofern </w:t>
      </w:r>
      <w:r>
        <w:rPr>
          <w:rFonts w:cstheme="minorHAnsi"/>
          <w:sz w:val="24"/>
          <w:szCs w:val="24"/>
        </w:rPr>
        <w:t>l</w:t>
      </w:r>
      <w:r w:rsidR="00E02E22" w:rsidRPr="00A66446">
        <w:rPr>
          <w:rFonts w:cstheme="minorHAnsi"/>
          <w:sz w:val="24"/>
          <w:szCs w:val="24"/>
        </w:rPr>
        <w:t xml:space="preserve">osgelöst von Individualansprüchen einzelner Schülerinnen und Schüler. </w:t>
      </w:r>
      <w:r>
        <w:rPr>
          <w:rFonts w:cstheme="minorHAnsi"/>
          <w:sz w:val="24"/>
          <w:szCs w:val="24"/>
        </w:rPr>
        <w:t>Ergänzt wird das Pooling-Modell dadurch, dass jeder Schule zusätzlich eine qualifizierte Koordinationskraft bereitgestellt wird.</w:t>
      </w:r>
    </w:p>
    <w:p w14:paraId="2EE219AB" w14:textId="37A74B23" w:rsidR="00E02E22" w:rsidRPr="00A66446" w:rsidRDefault="00E02E22" w:rsidP="00E02E22">
      <w:pPr>
        <w:jc w:val="both"/>
        <w:rPr>
          <w:rFonts w:cstheme="minorHAnsi"/>
          <w:sz w:val="24"/>
          <w:szCs w:val="24"/>
        </w:rPr>
      </w:pPr>
      <w:r w:rsidRPr="00A66446">
        <w:rPr>
          <w:rFonts w:cstheme="minorHAnsi"/>
          <w:sz w:val="24"/>
          <w:szCs w:val="24"/>
        </w:rPr>
        <w:t xml:space="preserve">Mithilfe des Pooling-Modells soll das System Schule personell und konzeptionell bei der Begleitung von Schülerinnen und Schülern mit erhöhtem sonderpädagogischem Unterstützungsbedarf gestärkt werden. In diesem Zusammenhang ist eine effektive, konstruktive und transparente Zusammenarbeit zwischen der jeweiligen Schule, </w:t>
      </w:r>
      <w:r w:rsidR="00427A87" w:rsidRPr="00A66446">
        <w:rPr>
          <w:rFonts w:cstheme="minorHAnsi"/>
          <w:sz w:val="24"/>
          <w:szCs w:val="24"/>
        </w:rPr>
        <w:t xml:space="preserve">dem </w:t>
      </w:r>
      <w:r w:rsidRPr="00A66446">
        <w:rPr>
          <w:rFonts w:cstheme="minorHAnsi"/>
          <w:sz w:val="24"/>
          <w:szCs w:val="24"/>
        </w:rPr>
        <w:t>Schul</w:t>
      </w:r>
      <w:r w:rsidR="00871597">
        <w:rPr>
          <w:rFonts w:cstheme="minorHAnsi"/>
          <w:sz w:val="24"/>
          <w:szCs w:val="24"/>
        </w:rPr>
        <w:t>träger sowie</w:t>
      </w:r>
      <w:r w:rsidRPr="00A66446">
        <w:rPr>
          <w:rFonts w:cstheme="minorHAnsi"/>
          <w:sz w:val="24"/>
          <w:szCs w:val="24"/>
        </w:rPr>
        <w:t xml:space="preserve"> </w:t>
      </w:r>
      <w:r w:rsidR="00427A87" w:rsidRPr="00A66446">
        <w:rPr>
          <w:rFonts w:cstheme="minorHAnsi"/>
          <w:sz w:val="24"/>
          <w:szCs w:val="24"/>
        </w:rPr>
        <w:t xml:space="preserve">dem </w:t>
      </w:r>
      <w:r w:rsidRPr="00A66446">
        <w:rPr>
          <w:rFonts w:cstheme="minorHAnsi"/>
          <w:sz w:val="24"/>
          <w:szCs w:val="24"/>
        </w:rPr>
        <w:t xml:space="preserve">Leistungsanbieter </w:t>
      </w:r>
      <w:r w:rsidR="00427A87" w:rsidRPr="00A66446">
        <w:rPr>
          <w:rFonts w:cstheme="minorHAnsi"/>
          <w:sz w:val="24"/>
          <w:szCs w:val="24"/>
        </w:rPr>
        <w:t>zu</w:t>
      </w:r>
      <w:r w:rsidRPr="00A66446">
        <w:rPr>
          <w:rFonts w:cstheme="minorHAnsi"/>
          <w:sz w:val="24"/>
          <w:szCs w:val="24"/>
        </w:rPr>
        <w:t xml:space="preserve"> gewährleisten, um die gemeinsamen Ziele und Interessen aller Beteiligten nachhaltig zu verfolgen und zu verwirklichen.</w:t>
      </w:r>
    </w:p>
    <w:p w14:paraId="5C4B42A0" w14:textId="1C8E18FF" w:rsidR="00E02E22" w:rsidRPr="00A66446" w:rsidRDefault="00E02E22" w:rsidP="00E02E22">
      <w:pPr>
        <w:jc w:val="both"/>
        <w:rPr>
          <w:rFonts w:cstheme="minorHAnsi"/>
          <w:sz w:val="24"/>
          <w:szCs w:val="24"/>
        </w:rPr>
      </w:pPr>
      <w:r w:rsidRPr="00A66446">
        <w:rPr>
          <w:rFonts w:cstheme="minorHAnsi"/>
          <w:sz w:val="24"/>
          <w:szCs w:val="24"/>
        </w:rPr>
        <w:t xml:space="preserve">Der Auftragnehmer schuldet eine verlässliche, fachgerechte, wirtschaftliche und stets den Schutzinteressen von Kindern und Jugendlichen entsprechende Leistungserbringung. Die konkreten Leistungen ergeben sich aus den jeweiligen </w:t>
      </w:r>
      <w:r w:rsidR="00707942">
        <w:rPr>
          <w:rFonts w:cstheme="minorHAnsi"/>
          <w:sz w:val="24"/>
          <w:szCs w:val="24"/>
        </w:rPr>
        <w:t>Einzelbeauftragungen</w:t>
      </w:r>
      <w:r w:rsidRPr="00A66446">
        <w:rPr>
          <w:rFonts w:cstheme="minorHAnsi"/>
          <w:sz w:val="24"/>
          <w:szCs w:val="24"/>
        </w:rPr>
        <w:t xml:space="preserve"> des Auftraggebers </w:t>
      </w:r>
      <w:r w:rsidR="009727CC" w:rsidRPr="00A66446">
        <w:rPr>
          <w:rFonts w:cstheme="minorHAnsi"/>
          <w:sz w:val="24"/>
          <w:szCs w:val="24"/>
        </w:rPr>
        <w:t xml:space="preserve">auf Grundlage </w:t>
      </w:r>
      <w:r w:rsidRPr="00A66446">
        <w:rPr>
          <w:rFonts w:cstheme="minorHAnsi"/>
          <w:sz w:val="24"/>
          <w:szCs w:val="24"/>
        </w:rPr>
        <w:t>dieses Rahmenvertrages</w:t>
      </w:r>
      <w:r w:rsidR="009727CC" w:rsidRPr="00A66446">
        <w:rPr>
          <w:rFonts w:cstheme="minorHAnsi"/>
          <w:sz w:val="24"/>
          <w:szCs w:val="24"/>
        </w:rPr>
        <w:t xml:space="preserve"> sowie </w:t>
      </w:r>
      <w:r w:rsidR="00A66446">
        <w:rPr>
          <w:rFonts w:cstheme="minorHAnsi"/>
          <w:sz w:val="24"/>
          <w:szCs w:val="24"/>
        </w:rPr>
        <w:t>eine</w:t>
      </w:r>
      <w:r w:rsidR="009727CC" w:rsidRPr="00A66446">
        <w:rPr>
          <w:rFonts w:cstheme="minorHAnsi"/>
          <w:sz w:val="24"/>
          <w:szCs w:val="24"/>
        </w:rPr>
        <w:t>r noch abzuschließenden Kooperationsvereinbarung</w:t>
      </w:r>
      <w:r w:rsidRPr="00A66446">
        <w:rPr>
          <w:rFonts w:cstheme="minorHAnsi"/>
          <w:sz w:val="24"/>
          <w:szCs w:val="24"/>
        </w:rPr>
        <w:t>.</w:t>
      </w:r>
    </w:p>
    <w:p w14:paraId="710E24E5" w14:textId="0253AE9A" w:rsidR="00A935D8" w:rsidRDefault="00E02E22" w:rsidP="00E02E22">
      <w:pPr>
        <w:jc w:val="both"/>
        <w:rPr>
          <w:rFonts w:cstheme="minorHAnsi"/>
          <w:sz w:val="24"/>
          <w:szCs w:val="24"/>
        </w:rPr>
      </w:pPr>
      <w:r w:rsidRPr="00A66446">
        <w:rPr>
          <w:rFonts w:cstheme="minorHAnsi"/>
          <w:sz w:val="24"/>
          <w:szCs w:val="24"/>
        </w:rPr>
        <w:t>Diese Präambel dient der Verdeutlichung des gemeinsamen Verständnisses und der Zielsetzung des Modellprojekts und bildet die Grundlage für die vertragliche Zusammenarbeit.</w:t>
      </w:r>
    </w:p>
    <w:p w14:paraId="4FF01D97" w14:textId="77777777" w:rsidR="00E02E22" w:rsidRPr="008E5FB0" w:rsidRDefault="00E02E22" w:rsidP="00E02E22">
      <w:pPr>
        <w:jc w:val="both"/>
        <w:rPr>
          <w:rFonts w:cstheme="minorHAnsi"/>
          <w:sz w:val="24"/>
          <w:szCs w:val="24"/>
        </w:rPr>
      </w:pPr>
    </w:p>
    <w:p w14:paraId="635900E1" w14:textId="77777777" w:rsidR="008E5FB0" w:rsidRPr="008E5FB0" w:rsidRDefault="008E5FB0" w:rsidP="008E5FB0">
      <w:pPr>
        <w:jc w:val="center"/>
        <w:rPr>
          <w:rFonts w:cstheme="minorHAnsi"/>
          <w:sz w:val="24"/>
          <w:szCs w:val="24"/>
        </w:rPr>
      </w:pPr>
      <w:r w:rsidRPr="008E5FB0">
        <w:rPr>
          <w:rFonts w:cstheme="minorHAnsi"/>
          <w:b/>
          <w:bCs/>
          <w:sz w:val="24"/>
          <w:szCs w:val="24"/>
        </w:rPr>
        <w:lastRenderedPageBreak/>
        <w:t>§ 1 Gegenstand des Vertrags</w:t>
      </w:r>
    </w:p>
    <w:p w14:paraId="2A7CC153" w14:textId="76B922FE" w:rsidR="00247E41" w:rsidRPr="000F22C6" w:rsidRDefault="008E5FB0" w:rsidP="00614946">
      <w:pPr>
        <w:jc w:val="both"/>
        <w:rPr>
          <w:rFonts w:cstheme="minorHAnsi"/>
          <w:sz w:val="24"/>
          <w:szCs w:val="24"/>
        </w:rPr>
      </w:pPr>
      <w:r w:rsidRPr="008E5FB0">
        <w:rPr>
          <w:rFonts w:cstheme="minorHAnsi"/>
          <w:sz w:val="24"/>
          <w:szCs w:val="24"/>
        </w:rPr>
        <w:t>(1) Gegenstand dieses Vertrags ist die</w:t>
      </w:r>
      <w:r w:rsidR="00C20812">
        <w:rPr>
          <w:rFonts w:cstheme="minorHAnsi"/>
          <w:sz w:val="24"/>
          <w:szCs w:val="24"/>
        </w:rPr>
        <w:t xml:space="preserve"> Festlegung der Rahmenbedingungen für die</w:t>
      </w:r>
      <w:r w:rsidRPr="008E5FB0">
        <w:rPr>
          <w:rFonts w:cstheme="minorHAnsi"/>
          <w:sz w:val="24"/>
          <w:szCs w:val="24"/>
        </w:rPr>
        <w:t xml:space="preserve"> </w:t>
      </w:r>
      <w:r w:rsidR="00614946" w:rsidRPr="00614946">
        <w:rPr>
          <w:rFonts w:cstheme="minorHAnsi"/>
          <w:sz w:val="24"/>
          <w:szCs w:val="24"/>
        </w:rPr>
        <w:t>Erbringung von Leistungen</w:t>
      </w:r>
      <w:r w:rsidR="00614946" w:rsidRPr="00614946">
        <w:t xml:space="preserve"> </w:t>
      </w:r>
      <w:r w:rsidR="00C20812">
        <w:rPr>
          <w:rFonts w:cstheme="minorHAnsi"/>
          <w:sz w:val="24"/>
          <w:szCs w:val="24"/>
        </w:rPr>
        <w:t xml:space="preserve">betreffend </w:t>
      </w:r>
      <w:r w:rsidR="00614946" w:rsidRPr="00614946">
        <w:rPr>
          <w:rFonts w:cstheme="minorHAnsi"/>
          <w:sz w:val="24"/>
          <w:szCs w:val="24"/>
        </w:rPr>
        <w:t>de</w:t>
      </w:r>
      <w:r w:rsidR="00614946">
        <w:rPr>
          <w:rFonts w:cstheme="minorHAnsi"/>
          <w:sz w:val="24"/>
          <w:szCs w:val="24"/>
        </w:rPr>
        <w:t>n</w:t>
      </w:r>
      <w:r w:rsidR="00614946" w:rsidRPr="00614946">
        <w:rPr>
          <w:rFonts w:cstheme="minorHAnsi"/>
          <w:sz w:val="24"/>
          <w:szCs w:val="24"/>
        </w:rPr>
        <w:t xml:space="preserve"> Einsatz von Integrations</w:t>
      </w:r>
      <w:r w:rsidR="00DA74FA">
        <w:rPr>
          <w:rFonts w:cstheme="minorHAnsi"/>
          <w:sz w:val="24"/>
          <w:szCs w:val="24"/>
        </w:rPr>
        <w:t>- und Koordinations</w:t>
      </w:r>
      <w:r w:rsidR="00614946" w:rsidRPr="00614946">
        <w:rPr>
          <w:rFonts w:cstheme="minorHAnsi"/>
          <w:sz w:val="24"/>
          <w:szCs w:val="24"/>
        </w:rPr>
        <w:t xml:space="preserve">kräften in Form eines Pooling-Modells </w:t>
      </w:r>
      <w:r w:rsidR="00614946" w:rsidRPr="00C422EB">
        <w:rPr>
          <w:rFonts w:cstheme="minorHAnsi"/>
          <w:sz w:val="24"/>
          <w:szCs w:val="24"/>
        </w:rPr>
        <w:t xml:space="preserve">an der Mosaik-Schule in Lüdenscheid und der Wilhelm-Busch-Schule in Hemer als Förderschulen </w:t>
      </w:r>
      <w:r w:rsidR="002C6634" w:rsidRPr="00C422EB">
        <w:rPr>
          <w:rFonts w:cstheme="minorHAnsi"/>
          <w:sz w:val="24"/>
          <w:szCs w:val="24"/>
        </w:rPr>
        <w:t xml:space="preserve">des Märkischen Kreises </w:t>
      </w:r>
      <w:r w:rsidR="00614946" w:rsidRPr="00C422EB">
        <w:rPr>
          <w:rFonts w:cstheme="minorHAnsi"/>
          <w:sz w:val="24"/>
          <w:szCs w:val="24"/>
        </w:rPr>
        <w:t>mit dem Schwerpunkt emotionale und soziale Entwicklung</w:t>
      </w:r>
      <w:r w:rsidR="00AC300A" w:rsidRPr="00C422EB">
        <w:rPr>
          <w:rFonts w:cstheme="minorHAnsi"/>
          <w:sz w:val="24"/>
          <w:szCs w:val="24"/>
        </w:rPr>
        <w:t xml:space="preserve"> </w:t>
      </w:r>
      <w:r w:rsidR="00DA74FA">
        <w:rPr>
          <w:rFonts w:cstheme="minorHAnsi"/>
          <w:sz w:val="24"/>
          <w:szCs w:val="24"/>
        </w:rPr>
        <w:t>sowie</w:t>
      </w:r>
      <w:r w:rsidR="00AC300A">
        <w:rPr>
          <w:rFonts w:cstheme="minorHAnsi"/>
          <w:sz w:val="24"/>
          <w:szCs w:val="24"/>
        </w:rPr>
        <w:t xml:space="preserve"> die Bedingungen für künftige Einzelabrufe innerhalb der Laufzeit dieses Rahmenvertrages</w:t>
      </w:r>
      <w:r w:rsidRPr="008E5FB0">
        <w:rPr>
          <w:rFonts w:cstheme="minorHAnsi"/>
          <w:sz w:val="24"/>
          <w:szCs w:val="24"/>
        </w:rPr>
        <w:t>.</w:t>
      </w:r>
      <w:r w:rsidR="00C554F0">
        <w:rPr>
          <w:rFonts w:cstheme="minorHAnsi"/>
          <w:sz w:val="24"/>
          <w:szCs w:val="24"/>
        </w:rPr>
        <w:t xml:space="preserve"> </w:t>
      </w:r>
    </w:p>
    <w:p w14:paraId="68839074" w14:textId="37ACD151" w:rsidR="008E5FB0" w:rsidRPr="008E5FB0" w:rsidRDefault="00957A2C" w:rsidP="00614946">
      <w:pPr>
        <w:jc w:val="both"/>
        <w:rPr>
          <w:rFonts w:cstheme="minorHAnsi"/>
          <w:sz w:val="24"/>
          <w:szCs w:val="24"/>
        </w:rPr>
      </w:pPr>
      <w:r>
        <w:rPr>
          <w:rFonts w:cstheme="minorHAnsi"/>
          <w:sz w:val="24"/>
          <w:szCs w:val="24"/>
        </w:rPr>
        <w:t>(2) Die Leistungen nach diesem Vertrag stellen ein vorgelagertes</w:t>
      </w:r>
      <w:r w:rsidR="00DE4088">
        <w:rPr>
          <w:rFonts w:cstheme="minorHAnsi"/>
          <w:sz w:val="24"/>
          <w:szCs w:val="24"/>
        </w:rPr>
        <w:t>, strukturelles Unterstützungsangebot dar und ersetzen keine individuelle Leistungsgewährung nach dem Sozialgesetzbuch</w:t>
      </w:r>
      <w:r w:rsidR="00DA74FA">
        <w:rPr>
          <w:rFonts w:cstheme="minorHAnsi"/>
          <w:sz w:val="24"/>
          <w:szCs w:val="24"/>
        </w:rPr>
        <w:t xml:space="preserve"> (sog. Einzelfallhilfe)</w:t>
      </w:r>
      <w:r w:rsidR="00DE4088">
        <w:rPr>
          <w:rFonts w:cstheme="minorHAnsi"/>
          <w:sz w:val="24"/>
          <w:szCs w:val="24"/>
        </w:rPr>
        <w:t>.</w:t>
      </w:r>
      <w:r>
        <w:rPr>
          <w:rFonts w:cstheme="minorHAnsi"/>
          <w:sz w:val="24"/>
          <w:szCs w:val="24"/>
        </w:rPr>
        <w:t xml:space="preserve"> </w:t>
      </w:r>
      <w:r w:rsidR="00C523B6">
        <w:rPr>
          <w:rFonts w:cstheme="minorHAnsi"/>
          <w:sz w:val="24"/>
          <w:szCs w:val="24"/>
        </w:rPr>
        <w:t>Ein individueller Anspruch der Schülerinnen und Schüler bleibt hiervon unberührt.</w:t>
      </w:r>
    </w:p>
    <w:p w14:paraId="1A498E61" w14:textId="7BE6E9E3" w:rsidR="008E5FB0" w:rsidRPr="008E5FB0" w:rsidRDefault="008E5FB0" w:rsidP="003504EF">
      <w:pPr>
        <w:jc w:val="both"/>
        <w:rPr>
          <w:rFonts w:cstheme="minorHAnsi"/>
          <w:sz w:val="24"/>
          <w:szCs w:val="24"/>
        </w:rPr>
      </w:pPr>
      <w:r w:rsidRPr="008E5FB0">
        <w:rPr>
          <w:rFonts w:cstheme="minorHAnsi"/>
          <w:sz w:val="24"/>
          <w:szCs w:val="24"/>
        </w:rPr>
        <w:t>(</w:t>
      </w:r>
      <w:r w:rsidR="00DA74FA">
        <w:rPr>
          <w:rFonts w:cstheme="minorHAnsi"/>
          <w:sz w:val="24"/>
          <w:szCs w:val="24"/>
        </w:rPr>
        <w:t>3</w:t>
      </w:r>
      <w:r w:rsidRPr="008E5FB0">
        <w:rPr>
          <w:rFonts w:cstheme="minorHAnsi"/>
          <w:sz w:val="24"/>
          <w:szCs w:val="24"/>
        </w:rPr>
        <w:t>) Die im Einzelnen zu erbringenden Leistungen</w:t>
      </w:r>
      <w:r w:rsidR="00E32A9A">
        <w:rPr>
          <w:rFonts w:cstheme="minorHAnsi"/>
          <w:sz w:val="24"/>
          <w:szCs w:val="24"/>
        </w:rPr>
        <w:t xml:space="preserve"> sowie der Leistungsumfang</w:t>
      </w:r>
      <w:r w:rsidRPr="008E5FB0">
        <w:rPr>
          <w:rFonts w:cstheme="minorHAnsi"/>
          <w:sz w:val="24"/>
          <w:szCs w:val="24"/>
        </w:rPr>
        <w:t xml:space="preserve"> ergeben sich aus der Leistungsbeschreibung, die Bestandteil dieses Vertrags ist</w:t>
      </w:r>
      <w:r w:rsidR="00094F15">
        <w:rPr>
          <w:rFonts w:cstheme="minorHAnsi"/>
          <w:sz w:val="24"/>
          <w:szCs w:val="24"/>
        </w:rPr>
        <w:t xml:space="preserve"> (vgl. Anlage 1)</w:t>
      </w:r>
      <w:r w:rsidRPr="008E5FB0">
        <w:rPr>
          <w:rFonts w:cstheme="minorHAnsi"/>
          <w:sz w:val="24"/>
          <w:szCs w:val="24"/>
        </w:rPr>
        <w:t>.</w:t>
      </w:r>
      <w:r w:rsidR="00C554F0">
        <w:rPr>
          <w:rFonts w:cstheme="minorHAnsi"/>
          <w:sz w:val="24"/>
          <w:szCs w:val="24"/>
        </w:rPr>
        <w:t xml:space="preserve"> </w:t>
      </w:r>
      <w:r w:rsidR="00E32A9A">
        <w:rPr>
          <w:rFonts w:cstheme="minorHAnsi"/>
          <w:sz w:val="24"/>
          <w:szCs w:val="24"/>
        </w:rPr>
        <w:t>Die endgültige Abrufmenge bleibt abhängig von der tatsächlichen Auslastung und den schulischen Bedarfen innerhalb der angegebenen Höchstmengen.</w:t>
      </w:r>
    </w:p>
    <w:p w14:paraId="2C8CB0F5" w14:textId="550567C5" w:rsidR="00614C28" w:rsidRDefault="00614C28" w:rsidP="003504EF">
      <w:pPr>
        <w:jc w:val="both"/>
        <w:rPr>
          <w:rFonts w:cstheme="minorHAnsi"/>
          <w:sz w:val="24"/>
          <w:szCs w:val="24"/>
        </w:rPr>
      </w:pPr>
      <w:r w:rsidRPr="00A66446">
        <w:rPr>
          <w:rFonts w:cstheme="minorHAnsi"/>
          <w:sz w:val="24"/>
          <w:szCs w:val="24"/>
        </w:rPr>
        <w:t>(</w:t>
      </w:r>
      <w:r w:rsidR="00BE703C" w:rsidRPr="00A66446">
        <w:rPr>
          <w:rFonts w:cstheme="minorHAnsi"/>
          <w:sz w:val="24"/>
          <w:szCs w:val="24"/>
        </w:rPr>
        <w:t>4</w:t>
      </w:r>
      <w:r w:rsidRPr="00A66446">
        <w:rPr>
          <w:rFonts w:cstheme="minorHAnsi"/>
          <w:sz w:val="24"/>
          <w:szCs w:val="24"/>
        </w:rPr>
        <w:t>) Zwischen den beiden Vertragspartnern und den zwei betroffenen Förderschulen wird unmittelbar nach Vertragsabschluss - spätestens bis zum 31.10.2026 - eine Kooperationsvereinbarung geschlossen mit dem Ziel, eine effektive, konstruktive und transparente Zusammenarbeit zwischen der jeweiligen Schule, dem Schulträger und dem Leistungsanbieter sicherzustellen. Diese Vereinbarung soll als Grundlage für eine verlässliche Partnerschaft dienen und sicherstellen, dass die gemeinsamen Ziele und Interessen aller Parteien berücksichtigt werden und eine nachhaltige Zusammenarbeit gewährleistet ist. Der mit dem Angebot eingereichte Konzeptentwurf soll in der Kooperationsvereinbarung Berücksichtigung finden.</w:t>
      </w:r>
    </w:p>
    <w:p w14:paraId="1D21EB8C" w14:textId="77777777" w:rsidR="000F22C6" w:rsidRPr="000F22C6" w:rsidRDefault="000F22C6" w:rsidP="000F22C6">
      <w:pPr>
        <w:rPr>
          <w:rFonts w:cstheme="minorHAnsi"/>
          <w:sz w:val="24"/>
          <w:szCs w:val="24"/>
        </w:rPr>
      </w:pPr>
    </w:p>
    <w:p w14:paraId="5C6415FD" w14:textId="77777777" w:rsidR="008E5FB0" w:rsidRPr="008E5FB0" w:rsidRDefault="008E5FB0" w:rsidP="008E5FB0">
      <w:pPr>
        <w:jc w:val="center"/>
        <w:rPr>
          <w:rFonts w:cstheme="minorHAnsi"/>
          <w:sz w:val="24"/>
          <w:szCs w:val="24"/>
        </w:rPr>
      </w:pPr>
      <w:r w:rsidRPr="008E5FB0">
        <w:rPr>
          <w:rFonts w:cstheme="minorHAnsi"/>
          <w:b/>
          <w:bCs/>
          <w:sz w:val="24"/>
          <w:szCs w:val="24"/>
        </w:rPr>
        <w:t>§ 2 Vertragsdauer</w:t>
      </w:r>
    </w:p>
    <w:p w14:paraId="06AC7F6D" w14:textId="04BB1830" w:rsidR="008E5FB0" w:rsidRPr="008E5FB0" w:rsidRDefault="008E5FB0" w:rsidP="00081BBC">
      <w:pPr>
        <w:jc w:val="both"/>
        <w:rPr>
          <w:rFonts w:cstheme="minorHAnsi"/>
          <w:sz w:val="24"/>
          <w:szCs w:val="24"/>
        </w:rPr>
      </w:pPr>
      <w:r w:rsidRPr="008E5FB0">
        <w:rPr>
          <w:rFonts w:cstheme="minorHAnsi"/>
          <w:sz w:val="24"/>
          <w:szCs w:val="24"/>
        </w:rPr>
        <w:t>(1) Der Vertrag tritt am 01.</w:t>
      </w:r>
      <w:r w:rsidR="003504EF">
        <w:rPr>
          <w:rFonts w:cstheme="minorHAnsi"/>
          <w:sz w:val="24"/>
          <w:szCs w:val="24"/>
        </w:rPr>
        <w:t>08</w:t>
      </w:r>
      <w:r w:rsidRPr="008E5FB0">
        <w:rPr>
          <w:rFonts w:cstheme="minorHAnsi"/>
          <w:sz w:val="24"/>
          <w:szCs w:val="24"/>
        </w:rPr>
        <w:t>.202</w:t>
      </w:r>
      <w:r w:rsidR="003504EF">
        <w:rPr>
          <w:rFonts w:cstheme="minorHAnsi"/>
          <w:sz w:val="24"/>
          <w:szCs w:val="24"/>
        </w:rPr>
        <w:t>6</w:t>
      </w:r>
      <w:r w:rsidRPr="008E5FB0">
        <w:rPr>
          <w:rFonts w:cstheme="minorHAnsi"/>
          <w:sz w:val="24"/>
          <w:szCs w:val="24"/>
        </w:rPr>
        <w:t xml:space="preserve"> in Kraft und endet</w:t>
      </w:r>
      <w:r w:rsidR="00C422EB">
        <w:rPr>
          <w:rFonts w:cstheme="minorHAnsi"/>
          <w:sz w:val="24"/>
          <w:szCs w:val="24"/>
        </w:rPr>
        <w:t xml:space="preserve"> am</w:t>
      </w:r>
      <w:r w:rsidRPr="008E5FB0">
        <w:rPr>
          <w:rFonts w:cstheme="minorHAnsi"/>
          <w:sz w:val="24"/>
          <w:szCs w:val="24"/>
        </w:rPr>
        <w:t xml:space="preserve"> 31.</w:t>
      </w:r>
      <w:r w:rsidR="00081BBC">
        <w:rPr>
          <w:rFonts w:cstheme="minorHAnsi"/>
          <w:sz w:val="24"/>
          <w:szCs w:val="24"/>
        </w:rPr>
        <w:t>07</w:t>
      </w:r>
      <w:r w:rsidRPr="008E5FB0">
        <w:rPr>
          <w:rFonts w:cstheme="minorHAnsi"/>
          <w:sz w:val="24"/>
          <w:szCs w:val="24"/>
        </w:rPr>
        <w:t>.20</w:t>
      </w:r>
      <w:r w:rsidR="00081BBC">
        <w:rPr>
          <w:rFonts w:cstheme="minorHAnsi"/>
          <w:sz w:val="24"/>
          <w:szCs w:val="24"/>
        </w:rPr>
        <w:t>30</w:t>
      </w:r>
      <w:r w:rsidRPr="008E5FB0">
        <w:rPr>
          <w:rFonts w:cstheme="minorHAnsi"/>
          <w:sz w:val="24"/>
          <w:szCs w:val="24"/>
        </w:rPr>
        <w:t>.</w:t>
      </w:r>
    </w:p>
    <w:p w14:paraId="09A51B85" w14:textId="75B75765" w:rsidR="00E37F01" w:rsidRDefault="008E5FB0" w:rsidP="00081BBC">
      <w:pPr>
        <w:jc w:val="both"/>
        <w:rPr>
          <w:rFonts w:cstheme="minorHAnsi"/>
          <w:sz w:val="24"/>
          <w:szCs w:val="24"/>
        </w:rPr>
      </w:pPr>
      <w:r w:rsidRPr="008E5FB0">
        <w:rPr>
          <w:rFonts w:cstheme="minorHAnsi"/>
          <w:sz w:val="24"/>
          <w:szCs w:val="24"/>
        </w:rPr>
        <w:t xml:space="preserve">(2) </w:t>
      </w:r>
      <w:r w:rsidR="00FB014A" w:rsidRPr="008E5FB0">
        <w:rPr>
          <w:rFonts w:cstheme="minorHAnsi"/>
          <w:sz w:val="24"/>
          <w:szCs w:val="24"/>
        </w:rPr>
        <w:t xml:space="preserve">Beide Vertragsparteien haben das Recht, diesen Vertrag mit einer Frist von sechs Monaten zum </w:t>
      </w:r>
      <w:r w:rsidR="00FB014A">
        <w:rPr>
          <w:rFonts w:cstheme="minorHAnsi"/>
          <w:sz w:val="24"/>
          <w:szCs w:val="24"/>
        </w:rPr>
        <w:t>Schulhalbj</w:t>
      </w:r>
      <w:r w:rsidR="00FB014A" w:rsidRPr="008E5FB0">
        <w:rPr>
          <w:rFonts w:cstheme="minorHAnsi"/>
          <w:sz w:val="24"/>
          <w:szCs w:val="24"/>
        </w:rPr>
        <w:t>ahresende zu kündigen</w:t>
      </w:r>
      <w:r w:rsidR="00FB014A">
        <w:rPr>
          <w:rFonts w:cstheme="minorHAnsi"/>
          <w:sz w:val="24"/>
          <w:szCs w:val="24"/>
        </w:rPr>
        <w:t>, d.h. bis zum 31.01.</w:t>
      </w:r>
      <w:r w:rsidR="00C422EB">
        <w:rPr>
          <w:rFonts w:cstheme="minorHAnsi"/>
          <w:sz w:val="24"/>
          <w:szCs w:val="24"/>
        </w:rPr>
        <w:t xml:space="preserve"> und</w:t>
      </w:r>
      <w:r w:rsidR="00FB014A">
        <w:rPr>
          <w:rFonts w:cstheme="minorHAnsi"/>
          <w:sz w:val="24"/>
          <w:szCs w:val="24"/>
        </w:rPr>
        <w:t xml:space="preserve"> 31.07. eines jeden Jahres</w:t>
      </w:r>
      <w:r w:rsidR="00FB014A" w:rsidRPr="008E5FB0">
        <w:rPr>
          <w:rFonts w:cstheme="minorHAnsi"/>
          <w:sz w:val="24"/>
          <w:szCs w:val="24"/>
        </w:rPr>
        <w:t xml:space="preserve">. </w:t>
      </w:r>
    </w:p>
    <w:p w14:paraId="22A13D62" w14:textId="3E400B4F" w:rsidR="008E5FB0" w:rsidRPr="008E5FB0" w:rsidRDefault="00E37F01" w:rsidP="00081BBC">
      <w:pPr>
        <w:jc w:val="both"/>
        <w:rPr>
          <w:rFonts w:cstheme="minorHAnsi"/>
          <w:sz w:val="24"/>
          <w:szCs w:val="24"/>
        </w:rPr>
      </w:pPr>
      <w:r>
        <w:rPr>
          <w:rFonts w:cstheme="minorHAnsi"/>
          <w:sz w:val="24"/>
          <w:szCs w:val="24"/>
        </w:rPr>
        <w:t xml:space="preserve">(3) </w:t>
      </w:r>
      <w:r w:rsidR="00FB014A" w:rsidRPr="008E5FB0">
        <w:rPr>
          <w:rFonts w:cstheme="minorHAnsi"/>
          <w:sz w:val="24"/>
          <w:szCs w:val="24"/>
        </w:rPr>
        <w:t>Das Recht zur außerordentlichen Kündigung aus wichtigem Grund bleibt hiervon unberührt.</w:t>
      </w:r>
      <w:r w:rsidR="0050679C">
        <w:rPr>
          <w:rFonts w:cstheme="minorHAnsi"/>
          <w:sz w:val="24"/>
          <w:szCs w:val="24"/>
        </w:rPr>
        <w:t xml:space="preserve"> Ein wichtiger Grund ergibt sich insbesondere</w:t>
      </w:r>
      <w:r w:rsidR="0050679C" w:rsidRPr="0050679C">
        <w:rPr>
          <w:rFonts w:cstheme="minorHAnsi"/>
          <w:sz w:val="24"/>
          <w:szCs w:val="24"/>
        </w:rPr>
        <w:t xml:space="preserve">, wenn </w:t>
      </w:r>
      <w:r w:rsidR="0050679C">
        <w:rPr>
          <w:rFonts w:cstheme="minorHAnsi"/>
          <w:sz w:val="24"/>
          <w:szCs w:val="24"/>
        </w:rPr>
        <w:t xml:space="preserve">Vorgaben in Bezug auf den </w:t>
      </w:r>
      <w:r w:rsidR="0050679C" w:rsidRPr="0050679C">
        <w:rPr>
          <w:rFonts w:cstheme="minorHAnsi"/>
          <w:sz w:val="24"/>
          <w:szCs w:val="24"/>
        </w:rPr>
        <w:t xml:space="preserve">Kinderschutz </w:t>
      </w:r>
      <w:r w:rsidR="0050679C">
        <w:rPr>
          <w:rFonts w:cstheme="minorHAnsi"/>
          <w:sz w:val="24"/>
          <w:szCs w:val="24"/>
        </w:rPr>
        <w:t xml:space="preserve">nicht </w:t>
      </w:r>
      <w:r w:rsidR="0050679C" w:rsidRPr="0050679C">
        <w:rPr>
          <w:rFonts w:cstheme="minorHAnsi"/>
          <w:sz w:val="24"/>
          <w:szCs w:val="24"/>
        </w:rPr>
        <w:t>eingehalten werden</w:t>
      </w:r>
      <w:r w:rsidR="0050679C">
        <w:rPr>
          <w:rFonts w:cstheme="minorHAnsi"/>
          <w:sz w:val="24"/>
          <w:szCs w:val="24"/>
        </w:rPr>
        <w:t xml:space="preserve"> oder eine</w:t>
      </w:r>
      <w:r w:rsidR="0050679C" w:rsidRPr="0050679C">
        <w:rPr>
          <w:rFonts w:cstheme="minorHAnsi"/>
          <w:sz w:val="24"/>
          <w:szCs w:val="24"/>
        </w:rPr>
        <w:t xml:space="preserve"> Missachtung von Anforderungen </w:t>
      </w:r>
      <w:r w:rsidR="0050679C">
        <w:rPr>
          <w:rFonts w:cstheme="minorHAnsi"/>
          <w:sz w:val="24"/>
          <w:szCs w:val="24"/>
        </w:rPr>
        <w:t>aus schulgesetzlichen Vorschriften erfolgt.</w:t>
      </w:r>
    </w:p>
    <w:p w14:paraId="46A0BB89" w14:textId="77777777" w:rsidR="008E5FB0" w:rsidRPr="008E5FB0" w:rsidRDefault="008E5FB0" w:rsidP="008E5FB0">
      <w:pPr>
        <w:rPr>
          <w:rFonts w:cstheme="minorHAnsi"/>
          <w:sz w:val="24"/>
          <w:szCs w:val="24"/>
        </w:rPr>
      </w:pPr>
    </w:p>
    <w:p w14:paraId="1F474ED0" w14:textId="77777777" w:rsidR="008E5FB0" w:rsidRPr="008E5FB0" w:rsidRDefault="008E5FB0" w:rsidP="008E5FB0">
      <w:pPr>
        <w:jc w:val="center"/>
        <w:rPr>
          <w:rFonts w:cstheme="minorHAnsi"/>
          <w:sz w:val="24"/>
          <w:szCs w:val="24"/>
        </w:rPr>
      </w:pPr>
      <w:r w:rsidRPr="008E5FB0">
        <w:rPr>
          <w:rFonts w:cstheme="minorHAnsi"/>
          <w:b/>
          <w:bCs/>
          <w:sz w:val="24"/>
          <w:szCs w:val="24"/>
        </w:rPr>
        <w:t>§ 3 Vergütung</w:t>
      </w:r>
    </w:p>
    <w:p w14:paraId="467C8EF9" w14:textId="27FA4AAB" w:rsidR="001825DB" w:rsidRDefault="008E5FB0" w:rsidP="00811EA5">
      <w:pPr>
        <w:jc w:val="both"/>
        <w:rPr>
          <w:rFonts w:cstheme="minorHAnsi"/>
          <w:sz w:val="24"/>
          <w:szCs w:val="24"/>
        </w:rPr>
      </w:pPr>
      <w:r w:rsidRPr="008E5FB0">
        <w:rPr>
          <w:rFonts w:cstheme="minorHAnsi"/>
          <w:sz w:val="24"/>
          <w:szCs w:val="24"/>
        </w:rPr>
        <w:t xml:space="preserve">(1) </w:t>
      </w:r>
      <w:r w:rsidR="001825DB" w:rsidRPr="001825DB">
        <w:rPr>
          <w:rFonts w:cstheme="minorHAnsi"/>
          <w:sz w:val="24"/>
          <w:szCs w:val="24"/>
        </w:rPr>
        <w:t>Die Vergütung erfolgt auf Stundenbasis der im Angebot des Auftragnehmers angegebenen</w:t>
      </w:r>
      <w:r w:rsidR="00871597">
        <w:rPr>
          <w:rFonts w:cstheme="minorHAnsi"/>
          <w:sz w:val="24"/>
          <w:szCs w:val="24"/>
        </w:rPr>
        <w:t>,</w:t>
      </w:r>
      <w:r w:rsidR="00D83E42">
        <w:rPr>
          <w:rFonts w:cstheme="minorHAnsi"/>
          <w:sz w:val="24"/>
          <w:szCs w:val="24"/>
        </w:rPr>
        <w:t xml:space="preserve"> klar definierten</w:t>
      </w:r>
      <w:r w:rsidR="001825DB" w:rsidRPr="001825DB">
        <w:rPr>
          <w:rFonts w:cstheme="minorHAnsi"/>
          <w:sz w:val="24"/>
          <w:szCs w:val="24"/>
        </w:rPr>
        <w:t xml:space="preserve"> Stundensätze.</w:t>
      </w:r>
      <w:r w:rsidR="00F1084A">
        <w:rPr>
          <w:rFonts w:cstheme="minorHAnsi"/>
          <w:sz w:val="24"/>
          <w:szCs w:val="24"/>
        </w:rPr>
        <w:t xml:space="preserve"> Vergütet werden ausschließlich tatsächlich erbrachte und nachgewiesene Stunden.</w:t>
      </w:r>
      <w:r w:rsidR="00D83E42">
        <w:rPr>
          <w:rFonts w:cstheme="minorHAnsi"/>
          <w:sz w:val="24"/>
          <w:szCs w:val="24"/>
        </w:rPr>
        <w:t xml:space="preserve"> Nebenleistungen sind damit abgegolten, sofern in dieser Vereinbarung oder dem Preisblatt nicht ausdrücklich etwas anderes geregelt ist.</w:t>
      </w:r>
      <w:r w:rsidR="00165213">
        <w:rPr>
          <w:rFonts w:cstheme="minorHAnsi"/>
          <w:sz w:val="24"/>
          <w:szCs w:val="24"/>
        </w:rPr>
        <w:t xml:space="preserve"> Nicht erbrachte Leistungen werden nicht vergütet.</w:t>
      </w:r>
    </w:p>
    <w:p w14:paraId="0DA74573" w14:textId="7D1A54EE" w:rsidR="008E5FB0" w:rsidRDefault="001825DB" w:rsidP="00811EA5">
      <w:pPr>
        <w:jc w:val="both"/>
        <w:rPr>
          <w:rFonts w:cstheme="minorHAnsi"/>
          <w:sz w:val="24"/>
          <w:szCs w:val="24"/>
        </w:rPr>
      </w:pPr>
      <w:r>
        <w:rPr>
          <w:rFonts w:cstheme="minorHAnsi"/>
          <w:sz w:val="24"/>
          <w:szCs w:val="24"/>
        </w:rPr>
        <w:lastRenderedPageBreak/>
        <w:t xml:space="preserve">(2) </w:t>
      </w:r>
      <w:r w:rsidR="00C7536C" w:rsidRPr="00C7536C">
        <w:rPr>
          <w:rFonts w:cstheme="minorHAnsi"/>
          <w:sz w:val="24"/>
          <w:szCs w:val="24"/>
        </w:rPr>
        <w:t xml:space="preserve">Die zur Verfügung stehenden Fachleistungsstunden werden vor Ort in Form von Direktkontakten zu Kindern, Lehrkräften und sonstigem Schulpersonal geleistet, abgerechnet und vergütet. </w:t>
      </w:r>
      <w:r w:rsidR="00811EA5" w:rsidRPr="008E5FB0">
        <w:rPr>
          <w:rFonts w:cstheme="minorHAnsi"/>
          <w:sz w:val="24"/>
          <w:szCs w:val="24"/>
        </w:rPr>
        <w:t xml:space="preserve">Eine Abrechnung </w:t>
      </w:r>
      <w:r w:rsidR="008E5FB0" w:rsidRPr="008E5FB0">
        <w:rPr>
          <w:rFonts w:cstheme="minorHAnsi"/>
          <w:sz w:val="24"/>
          <w:szCs w:val="24"/>
        </w:rPr>
        <w:t xml:space="preserve">erfolgt auf Basis der </w:t>
      </w:r>
      <w:r w:rsidR="00811EA5">
        <w:rPr>
          <w:rFonts w:cstheme="minorHAnsi"/>
          <w:sz w:val="24"/>
          <w:szCs w:val="24"/>
        </w:rPr>
        <w:t xml:space="preserve">nachweislich </w:t>
      </w:r>
      <w:r w:rsidR="009D55FD">
        <w:rPr>
          <w:rFonts w:cstheme="minorHAnsi"/>
          <w:sz w:val="24"/>
          <w:szCs w:val="24"/>
        </w:rPr>
        <w:t xml:space="preserve">tatsächlich </w:t>
      </w:r>
      <w:r w:rsidR="00811EA5">
        <w:rPr>
          <w:rFonts w:cstheme="minorHAnsi"/>
          <w:sz w:val="24"/>
          <w:szCs w:val="24"/>
        </w:rPr>
        <w:t>erbrachten Leistung</w:t>
      </w:r>
      <w:r>
        <w:rPr>
          <w:rFonts w:cstheme="minorHAnsi"/>
          <w:sz w:val="24"/>
          <w:szCs w:val="24"/>
        </w:rPr>
        <w:t xml:space="preserve"> (Stunden)</w:t>
      </w:r>
      <w:r w:rsidR="008E5FB0" w:rsidRPr="008E5FB0">
        <w:rPr>
          <w:rFonts w:cstheme="minorHAnsi"/>
          <w:sz w:val="24"/>
          <w:szCs w:val="24"/>
        </w:rPr>
        <w:t>.</w:t>
      </w:r>
      <w:r w:rsidR="00811EA5">
        <w:rPr>
          <w:rFonts w:cstheme="minorHAnsi"/>
          <w:sz w:val="24"/>
          <w:szCs w:val="24"/>
        </w:rPr>
        <w:t xml:space="preserve"> </w:t>
      </w:r>
      <w:r w:rsidR="0050679C">
        <w:rPr>
          <w:rFonts w:cstheme="minorHAnsi"/>
          <w:sz w:val="24"/>
          <w:szCs w:val="24"/>
        </w:rPr>
        <w:t xml:space="preserve">Hierbei sind zu berücksichtigende Pausenzeiten in Abzug zu bringen. </w:t>
      </w:r>
      <w:r w:rsidR="00811EA5" w:rsidRPr="00811EA5">
        <w:rPr>
          <w:rFonts w:cstheme="minorHAnsi"/>
          <w:sz w:val="24"/>
          <w:szCs w:val="24"/>
        </w:rPr>
        <w:t>Zeitanteile wie z. B. für An- und Abfahrt zum Schulstandort, Teamreflexion und Supervision, Kurzdokumentation von Prozessverläufen per Teamprotokoll, fachspezifische Fort- und Weiterbildung und der fachliche Austausch auf Leitungsebene zwischen Kostenträger und Leistungserbringer, sind pauschaliert in dem Entgeltsatz für die Fachleistungsstunde eingerechnet</w:t>
      </w:r>
      <w:r w:rsidR="00811EA5">
        <w:rPr>
          <w:rFonts w:cstheme="minorHAnsi"/>
          <w:sz w:val="24"/>
          <w:szCs w:val="24"/>
        </w:rPr>
        <w:t>.</w:t>
      </w:r>
    </w:p>
    <w:p w14:paraId="77E3CC70" w14:textId="4F603E40" w:rsidR="001C5CAA" w:rsidRDefault="001C5CAA" w:rsidP="00811EA5">
      <w:pPr>
        <w:jc w:val="both"/>
        <w:rPr>
          <w:rFonts w:cstheme="minorHAnsi"/>
          <w:sz w:val="24"/>
          <w:szCs w:val="24"/>
        </w:rPr>
      </w:pPr>
      <w:r w:rsidRPr="001C5CAA">
        <w:rPr>
          <w:rFonts w:cstheme="minorHAnsi"/>
          <w:sz w:val="24"/>
          <w:szCs w:val="24"/>
        </w:rPr>
        <w:t>(</w:t>
      </w:r>
      <w:r>
        <w:rPr>
          <w:rFonts w:cstheme="minorHAnsi"/>
          <w:sz w:val="24"/>
          <w:szCs w:val="24"/>
        </w:rPr>
        <w:t>3</w:t>
      </w:r>
      <w:r w:rsidRPr="001C5CAA">
        <w:rPr>
          <w:rFonts w:cstheme="minorHAnsi"/>
          <w:sz w:val="24"/>
          <w:szCs w:val="24"/>
        </w:rPr>
        <w:t>) Sachkosten des Auftragnehmers werden nicht zusätzlich erstattet.</w:t>
      </w:r>
    </w:p>
    <w:p w14:paraId="7C239717" w14:textId="5B2B81C6" w:rsidR="00BE703C" w:rsidRPr="009D55FD" w:rsidRDefault="00BE703C" w:rsidP="00BE703C">
      <w:pPr>
        <w:jc w:val="both"/>
        <w:rPr>
          <w:rFonts w:cstheme="minorHAnsi"/>
          <w:sz w:val="24"/>
          <w:szCs w:val="24"/>
        </w:rPr>
      </w:pPr>
      <w:r w:rsidRPr="009D55FD">
        <w:rPr>
          <w:rFonts w:cstheme="minorHAnsi"/>
          <w:sz w:val="24"/>
          <w:szCs w:val="24"/>
        </w:rPr>
        <w:t>(</w:t>
      </w:r>
      <w:r w:rsidR="001C5CAA">
        <w:rPr>
          <w:rFonts w:cstheme="minorHAnsi"/>
          <w:sz w:val="24"/>
          <w:szCs w:val="24"/>
        </w:rPr>
        <w:t>4</w:t>
      </w:r>
      <w:r w:rsidRPr="009D55FD">
        <w:rPr>
          <w:rFonts w:cstheme="minorHAnsi"/>
          <w:sz w:val="24"/>
          <w:szCs w:val="24"/>
        </w:rPr>
        <w:t xml:space="preserve">)  Die </w:t>
      </w:r>
      <w:r w:rsidR="00757DB0" w:rsidRPr="009D55FD">
        <w:rPr>
          <w:rFonts w:cstheme="minorHAnsi"/>
          <w:sz w:val="24"/>
          <w:szCs w:val="24"/>
        </w:rPr>
        <w:t xml:space="preserve">seitens des Auftragnehmers </w:t>
      </w:r>
      <w:r w:rsidRPr="009D55FD">
        <w:rPr>
          <w:rFonts w:cstheme="minorHAnsi"/>
          <w:sz w:val="24"/>
          <w:szCs w:val="24"/>
        </w:rPr>
        <w:t xml:space="preserve">eingereichten Rechnungen müssen prüffähig sein und Informationen wie Einsatzort, Name der eingesetzten Person, Datum, </w:t>
      </w:r>
      <w:r w:rsidR="00947799" w:rsidRPr="009D55FD">
        <w:rPr>
          <w:rFonts w:cstheme="minorHAnsi"/>
          <w:sz w:val="24"/>
          <w:szCs w:val="24"/>
        </w:rPr>
        <w:t>Beginn- und Endzeit sowie</w:t>
      </w:r>
      <w:r w:rsidRPr="009D55FD">
        <w:rPr>
          <w:rFonts w:cstheme="minorHAnsi"/>
          <w:sz w:val="24"/>
          <w:szCs w:val="24"/>
        </w:rPr>
        <w:t xml:space="preserve"> Leistungsnachweis enthalten. Der Auftraggeber ist berechtigt,</w:t>
      </w:r>
      <w:r w:rsidR="00CC30CD">
        <w:rPr>
          <w:rFonts w:cstheme="minorHAnsi"/>
          <w:sz w:val="24"/>
          <w:szCs w:val="24"/>
        </w:rPr>
        <w:t xml:space="preserve"> diese zu prüfen</w:t>
      </w:r>
      <w:r w:rsidRPr="009D55FD">
        <w:rPr>
          <w:rFonts w:cstheme="minorHAnsi"/>
          <w:sz w:val="24"/>
          <w:szCs w:val="24"/>
        </w:rPr>
        <w:t xml:space="preserve"> </w:t>
      </w:r>
      <w:r w:rsidR="00CC30CD">
        <w:rPr>
          <w:rFonts w:cstheme="minorHAnsi"/>
          <w:sz w:val="24"/>
          <w:szCs w:val="24"/>
        </w:rPr>
        <w:t xml:space="preserve">und </w:t>
      </w:r>
      <w:r w:rsidRPr="009D55FD">
        <w:rPr>
          <w:rFonts w:cstheme="minorHAnsi"/>
          <w:sz w:val="24"/>
          <w:szCs w:val="24"/>
        </w:rPr>
        <w:t>nicht prüffähige oder zweifelhafte Rechnungen zurückzuweisen.</w:t>
      </w:r>
    </w:p>
    <w:p w14:paraId="4CBFF84D" w14:textId="2F1E641E" w:rsidR="00991F58" w:rsidRPr="009D55FD" w:rsidRDefault="00991F58" w:rsidP="00BE703C">
      <w:pPr>
        <w:jc w:val="both"/>
        <w:rPr>
          <w:rFonts w:cstheme="minorHAnsi"/>
          <w:sz w:val="24"/>
          <w:szCs w:val="24"/>
        </w:rPr>
      </w:pPr>
      <w:r w:rsidRPr="009D55FD">
        <w:rPr>
          <w:rFonts w:cstheme="minorHAnsi"/>
          <w:sz w:val="24"/>
          <w:szCs w:val="24"/>
        </w:rPr>
        <w:t>(</w:t>
      </w:r>
      <w:r w:rsidR="001C5CAA">
        <w:rPr>
          <w:rFonts w:cstheme="minorHAnsi"/>
          <w:sz w:val="24"/>
          <w:szCs w:val="24"/>
        </w:rPr>
        <w:t>5</w:t>
      </w:r>
      <w:r w:rsidRPr="009D55FD">
        <w:rPr>
          <w:rFonts w:cstheme="minorHAnsi"/>
          <w:sz w:val="24"/>
          <w:szCs w:val="24"/>
        </w:rPr>
        <w:t>) Der Auftraggeber ist berechtigt</w:t>
      </w:r>
      <w:r w:rsidR="00707942">
        <w:rPr>
          <w:rFonts w:cstheme="minorHAnsi"/>
          <w:sz w:val="24"/>
          <w:szCs w:val="24"/>
        </w:rPr>
        <w:t>,</w:t>
      </w:r>
      <w:r w:rsidRPr="009D55FD">
        <w:rPr>
          <w:rFonts w:cstheme="minorHAnsi"/>
          <w:sz w:val="24"/>
          <w:szCs w:val="24"/>
        </w:rPr>
        <w:t xml:space="preserve"> im Rahmen der gesetzlichen Bestimmungen mit Gegenforderungen aufzurechnen und Zahlungen zurückzuhalten.</w:t>
      </w:r>
    </w:p>
    <w:p w14:paraId="45302451" w14:textId="6A0998F2" w:rsidR="00991F58" w:rsidRDefault="00CE0CE4" w:rsidP="00991F58">
      <w:pPr>
        <w:jc w:val="both"/>
        <w:rPr>
          <w:rFonts w:cstheme="minorHAnsi"/>
          <w:sz w:val="24"/>
          <w:szCs w:val="24"/>
        </w:rPr>
      </w:pPr>
      <w:r>
        <w:rPr>
          <w:rFonts w:cstheme="minorHAnsi"/>
          <w:sz w:val="24"/>
          <w:szCs w:val="24"/>
        </w:rPr>
        <w:t>(</w:t>
      </w:r>
      <w:r w:rsidR="001C5CAA">
        <w:rPr>
          <w:rFonts w:cstheme="minorHAnsi"/>
          <w:sz w:val="24"/>
          <w:szCs w:val="24"/>
        </w:rPr>
        <w:t>6</w:t>
      </w:r>
      <w:r>
        <w:rPr>
          <w:rFonts w:cstheme="minorHAnsi"/>
          <w:sz w:val="24"/>
          <w:szCs w:val="24"/>
        </w:rPr>
        <w:t xml:space="preserve">) </w:t>
      </w:r>
      <w:r w:rsidR="00991F58" w:rsidRPr="0033066A">
        <w:rPr>
          <w:rFonts w:cstheme="minorHAnsi"/>
          <w:sz w:val="24"/>
          <w:szCs w:val="24"/>
        </w:rPr>
        <w:t xml:space="preserve">Die abrechenbare Fachleistungsstunde umfasst je 60 Minuten. </w:t>
      </w:r>
      <w:r w:rsidR="00991F58">
        <w:rPr>
          <w:rFonts w:cstheme="minorHAnsi"/>
          <w:sz w:val="24"/>
          <w:szCs w:val="24"/>
        </w:rPr>
        <w:t>Der in der Leistungsbeschreibung aufgeführte Umfang a</w:t>
      </w:r>
      <w:r w:rsidR="00991F58" w:rsidRPr="0033066A">
        <w:rPr>
          <w:rFonts w:cstheme="minorHAnsi"/>
          <w:sz w:val="24"/>
          <w:szCs w:val="24"/>
        </w:rPr>
        <w:t xml:space="preserve">n Fachleistungsstunden </w:t>
      </w:r>
      <w:r w:rsidR="00991F58">
        <w:rPr>
          <w:rFonts w:cstheme="minorHAnsi"/>
          <w:sz w:val="24"/>
          <w:szCs w:val="24"/>
        </w:rPr>
        <w:t>ist</w:t>
      </w:r>
      <w:r w:rsidR="00991F58" w:rsidRPr="0033066A">
        <w:rPr>
          <w:rFonts w:cstheme="minorHAnsi"/>
          <w:sz w:val="24"/>
          <w:szCs w:val="24"/>
        </w:rPr>
        <w:t xml:space="preserve"> im Wesentlichen pro Woche umzusetzen. </w:t>
      </w:r>
      <w:r w:rsidR="00991F58" w:rsidRPr="00F41604">
        <w:rPr>
          <w:rFonts w:cstheme="minorHAnsi"/>
          <w:sz w:val="24"/>
          <w:szCs w:val="24"/>
        </w:rPr>
        <w:t xml:space="preserve">Falls erforderlich können Poolkräfte auch in den Schulferien im Rahmen der OGS-Ferienbetreuung </w:t>
      </w:r>
      <w:r w:rsidR="00D220B2">
        <w:rPr>
          <w:rFonts w:cstheme="minorHAnsi"/>
          <w:sz w:val="24"/>
          <w:szCs w:val="24"/>
        </w:rPr>
        <w:t xml:space="preserve">oder für besondere Projekte </w:t>
      </w:r>
      <w:r w:rsidR="00991F58" w:rsidRPr="00F41604">
        <w:rPr>
          <w:rFonts w:cstheme="minorHAnsi"/>
          <w:sz w:val="24"/>
          <w:szCs w:val="24"/>
        </w:rPr>
        <w:t>eingesetzt werden. Dieser Einsatz erfolgt im Rahmen des vorgegeben</w:t>
      </w:r>
      <w:r w:rsidR="00707942">
        <w:rPr>
          <w:rFonts w:cstheme="minorHAnsi"/>
          <w:sz w:val="24"/>
          <w:szCs w:val="24"/>
        </w:rPr>
        <w:t>en</w:t>
      </w:r>
      <w:r w:rsidR="00991F58" w:rsidRPr="00F41604">
        <w:rPr>
          <w:rFonts w:cstheme="minorHAnsi"/>
          <w:sz w:val="24"/>
          <w:szCs w:val="24"/>
        </w:rPr>
        <w:t xml:space="preserve"> Stundenkontingents in Absprache mit der jeweiligen Schule.</w:t>
      </w:r>
      <w:r w:rsidR="00991F58">
        <w:rPr>
          <w:rFonts w:cstheme="minorHAnsi"/>
          <w:sz w:val="24"/>
          <w:szCs w:val="24"/>
        </w:rPr>
        <w:t xml:space="preserve"> Vorab n</w:t>
      </w:r>
      <w:r w:rsidR="00991F58" w:rsidRPr="0033066A">
        <w:rPr>
          <w:rFonts w:cstheme="minorHAnsi"/>
          <w:sz w:val="24"/>
          <w:szCs w:val="24"/>
        </w:rPr>
        <w:t>icht bewilligte Stunden können nicht vergütet werden.</w:t>
      </w:r>
      <w:r w:rsidR="00991F58">
        <w:rPr>
          <w:rFonts w:cstheme="minorHAnsi"/>
          <w:sz w:val="24"/>
          <w:szCs w:val="24"/>
        </w:rPr>
        <w:t xml:space="preserve"> </w:t>
      </w:r>
      <w:r w:rsidR="00991F58" w:rsidRPr="00CE0CE4">
        <w:rPr>
          <w:rFonts w:cstheme="minorHAnsi"/>
          <w:sz w:val="24"/>
          <w:szCs w:val="24"/>
        </w:rPr>
        <w:t xml:space="preserve">Ausfallzeiten, die durch den </w:t>
      </w:r>
      <w:r w:rsidR="00991F58">
        <w:rPr>
          <w:rFonts w:cstheme="minorHAnsi"/>
          <w:sz w:val="24"/>
          <w:szCs w:val="24"/>
        </w:rPr>
        <w:t>Auftragnehmer</w:t>
      </w:r>
      <w:r w:rsidR="00991F58" w:rsidRPr="00CE0CE4">
        <w:rPr>
          <w:rFonts w:cstheme="minorHAnsi"/>
          <w:sz w:val="24"/>
          <w:szCs w:val="24"/>
        </w:rPr>
        <w:t xml:space="preserve"> verursacht sind, werden nicht vergütet.</w:t>
      </w:r>
    </w:p>
    <w:p w14:paraId="04DBA718" w14:textId="3E9E3D05" w:rsidR="00CE0CE4" w:rsidRDefault="00991F58" w:rsidP="00CE0CE4">
      <w:pPr>
        <w:jc w:val="both"/>
        <w:rPr>
          <w:rFonts w:cstheme="minorHAnsi"/>
          <w:sz w:val="24"/>
          <w:szCs w:val="24"/>
        </w:rPr>
      </w:pPr>
      <w:r>
        <w:rPr>
          <w:rFonts w:cstheme="minorHAnsi"/>
          <w:sz w:val="24"/>
          <w:szCs w:val="24"/>
        </w:rPr>
        <w:t>(</w:t>
      </w:r>
      <w:r w:rsidR="001C5CAA">
        <w:rPr>
          <w:rFonts w:cstheme="minorHAnsi"/>
          <w:sz w:val="24"/>
          <w:szCs w:val="24"/>
        </w:rPr>
        <w:t>7</w:t>
      </w:r>
      <w:r>
        <w:rPr>
          <w:rFonts w:cstheme="minorHAnsi"/>
          <w:sz w:val="24"/>
          <w:szCs w:val="24"/>
        </w:rPr>
        <w:t xml:space="preserve">) </w:t>
      </w:r>
      <w:r w:rsidR="001C5CAA" w:rsidRPr="00F41604">
        <w:rPr>
          <w:rFonts w:cstheme="minorHAnsi"/>
          <w:sz w:val="24"/>
          <w:szCs w:val="24"/>
        </w:rPr>
        <w:t xml:space="preserve">Sofern dem Auftragnehmer Kosten für die vorab durch den Auftraggeber bewilligte Teilnahme einer Integrationskraft an </w:t>
      </w:r>
      <w:r w:rsidR="001C5CAA" w:rsidRPr="001C5CAA">
        <w:rPr>
          <w:rFonts w:cstheme="minorHAnsi"/>
          <w:sz w:val="24"/>
          <w:szCs w:val="24"/>
        </w:rPr>
        <w:t xml:space="preserve">einer </w:t>
      </w:r>
      <w:r w:rsidR="001C5CAA" w:rsidRPr="009C2B6C">
        <w:rPr>
          <w:rFonts w:cstheme="minorHAnsi"/>
          <w:sz w:val="24"/>
          <w:szCs w:val="24"/>
        </w:rPr>
        <w:t xml:space="preserve">mehrtägigen </w:t>
      </w:r>
      <w:r w:rsidR="001C5CAA" w:rsidRPr="001C5CAA">
        <w:rPr>
          <w:rFonts w:cstheme="minorHAnsi"/>
          <w:sz w:val="24"/>
          <w:szCs w:val="24"/>
        </w:rPr>
        <w:t xml:space="preserve">Klassenfahrt entstanden sind, können diese gegen Nachweis in Anlehnung an die einschlägigen Richtlinien für Schulfahrten in angemessener Höhe erstattet werden. Zu den Teilnahmekosten gehören insbesondere Ausgaben für die Unterkunft, Verpflegung in der Unterkunft, Eintrittsgelder, Fahrtkosten sowie Kurtaxen. </w:t>
      </w:r>
      <w:r w:rsidR="001C5CAA" w:rsidRPr="009C2B6C">
        <w:rPr>
          <w:rFonts w:cstheme="minorHAnsi"/>
          <w:sz w:val="24"/>
          <w:szCs w:val="24"/>
        </w:rPr>
        <w:t>Für die Teilnahme können von Seiten des Auftragnehmers täglich bis zu 12 Stunden Arbeitszeit in Rechnung gestellt werden. Maßgelblich ist der jeweils geltende Stundensatz zum Zeitpunkt der Teilnahme. Der diesem Vertrag zugrundeliegende maximale Stundenumfang ist zu beachten (vgl. § 5 Absatz 4).</w:t>
      </w:r>
    </w:p>
    <w:p w14:paraId="4F7170AB" w14:textId="3170E330" w:rsidR="00C422EB" w:rsidRDefault="001C5CAA" w:rsidP="00CE0CE4">
      <w:pPr>
        <w:jc w:val="both"/>
        <w:rPr>
          <w:rFonts w:cstheme="minorHAnsi"/>
          <w:sz w:val="24"/>
          <w:szCs w:val="24"/>
        </w:rPr>
      </w:pPr>
      <w:r>
        <w:rPr>
          <w:rFonts w:cstheme="minorHAnsi"/>
          <w:sz w:val="24"/>
          <w:szCs w:val="24"/>
        </w:rPr>
        <w:t xml:space="preserve">(8) </w:t>
      </w:r>
      <w:r w:rsidRPr="00CE0CE4">
        <w:rPr>
          <w:rFonts w:cstheme="minorHAnsi"/>
          <w:sz w:val="24"/>
          <w:szCs w:val="24"/>
        </w:rPr>
        <w:t xml:space="preserve">Bei vorauszusehender Unterbrechung der Leistung (z. B. Ferien, Schulschließung, </w:t>
      </w:r>
      <w:r w:rsidR="001B09AF">
        <w:rPr>
          <w:rFonts w:cstheme="minorHAnsi"/>
          <w:sz w:val="24"/>
          <w:szCs w:val="24"/>
        </w:rPr>
        <w:t>Erk</w:t>
      </w:r>
      <w:r w:rsidRPr="00CE0CE4">
        <w:rPr>
          <w:rFonts w:cstheme="minorHAnsi"/>
          <w:sz w:val="24"/>
          <w:szCs w:val="24"/>
        </w:rPr>
        <w:t>rank</w:t>
      </w:r>
      <w:r w:rsidR="001B09AF">
        <w:rPr>
          <w:rFonts w:cstheme="minorHAnsi"/>
          <w:sz w:val="24"/>
          <w:szCs w:val="24"/>
        </w:rPr>
        <w:t>ung von</w:t>
      </w:r>
      <w:r w:rsidRPr="00CE0CE4">
        <w:rPr>
          <w:rFonts w:cstheme="minorHAnsi"/>
          <w:sz w:val="24"/>
          <w:szCs w:val="24"/>
        </w:rPr>
        <w:t xml:space="preserve"> Mitarbeite</w:t>
      </w:r>
      <w:r w:rsidR="001B09AF">
        <w:rPr>
          <w:rFonts w:cstheme="minorHAnsi"/>
          <w:sz w:val="24"/>
          <w:szCs w:val="24"/>
        </w:rPr>
        <w:t>nden</w:t>
      </w:r>
      <w:r w:rsidRPr="00CE0CE4">
        <w:rPr>
          <w:rFonts w:cstheme="minorHAnsi"/>
          <w:sz w:val="24"/>
          <w:szCs w:val="24"/>
        </w:rPr>
        <w:t xml:space="preserve"> etc.) besteht </w:t>
      </w:r>
      <w:r w:rsidR="001B09AF">
        <w:rPr>
          <w:rFonts w:cstheme="minorHAnsi"/>
          <w:sz w:val="24"/>
          <w:szCs w:val="24"/>
        </w:rPr>
        <w:t xml:space="preserve">seitens des Auftragnehmers </w:t>
      </w:r>
      <w:r w:rsidRPr="00CE0CE4">
        <w:rPr>
          <w:rFonts w:cstheme="minorHAnsi"/>
          <w:sz w:val="24"/>
          <w:szCs w:val="24"/>
        </w:rPr>
        <w:t>kein Anspruch auf Zahlung eines Ausfallbetrages.</w:t>
      </w:r>
      <w:r>
        <w:rPr>
          <w:rFonts w:cstheme="minorHAnsi"/>
          <w:sz w:val="24"/>
          <w:szCs w:val="24"/>
        </w:rPr>
        <w:t xml:space="preserve"> </w:t>
      </w:r>
      <w:r w:rsidRPr="00F86001">
        <w:rPr>
          <w:rFonts w:cstheme="minorHAnsi"/>
          <w:sz w:val="24"/>
          <w:szCs w:val="24"/>
        </w:rPr>
        <w:t xml:space="preserve">Der </w:t>
      </w:r>
      <w:r>
        <w:rPr>
          <w:rFonts w:cstheme="minorHAnsi"/>
          <w:sz w:val="24"/>
          <w:szCs w:val="24"/>
        </w:rPr>
        <w:t>Auftragnehmer</w:t>
      </w:r>
      <w:r w:rsidRPr="00F86001">
        <w:rPr>
          <w:rFonts w:cstheme="minorHAnsi"/>
          <w:sz w:val="24"/>
          <w:szCs w:val="24"/>
        </w:rPr>
        <w:t xml:space="preserve"> sorgt dafür, dass seine Mitarbeitenden die bestehenden Urlaubsansprüche innerhalb der Schulferien in Anspruch nehmen.</w:t>
      </w:r>
    </w:p>
    <w:p w14:paraId="5C084960" w14:textId="77777777" w:rsidR="00C422EB" w:rsidRDefault="00C422EB" w:rsidP="00CE0CE4">
      <w:pPr>
        <w:jc w:val="both"/>
        <w:rPr>
          <w:rFonts w:cstheme="minorHAnsi"/>
          <w:sz w:val="24"/>
          <w:szCs w:val="24"/>
        </w:rPr>
      </w:pPr>
    </w:p>
    <w:p w14:paraId="36A79B2C" w14:textId="144FBEDA" w:rsidR="00EA7932" w:rsidRPr="008E5FB0" w:rsidRDefault="00EA7932" w:rsidP="00EA7932">
      <w:pPr>
        <w:jc w:val="center"/>
        <w:rPr>
          <w:rFonts w:cstheme="minorHAnsi"/>
          <w:sz w:val="24"/>
          <w:szCs w:val="24"/>
        </w:rPr>
      </w:pPr>
      <w:r w:rsidRPr="00E86A25">
        <w:rPr>
          <w:rFonts w:cstheme="minorHAnsi"/>
          <w:b/>
          <w:bCs/>
          <w:sz w:val="24"/>
          <w:szCs w:val="24"/>
        </w:rPr>
        <w:t>§ 4 Möglichkeit der Preisanpassung</w:t>
      </w:r>
    </w:p>
    <w:p w14:paraId="7AB45BC3" w14:textId="6F263CBE" w:rsidR="000E1B29" w:rsidRDefault="000E1B29" w:rsidP="009D55FD">
      <w:pPr>
        <w:jc w:val="both"/>
        <w:rPr>
          <w:rFonts w:cstheme="minorHAnsi"/>
          <w:sz w:val="24"/>
          <w:szCs w:val="24"/>
        </w:rPr>
      </w:pPr>
      <w:r w:rsidRPr="008E5FB0">
        <w:rPr>
          <w:rFonts w:cstheme="minorHAnsi"/>
          <w:sz w:val="24"/>
          <w:szCs w:val="24"/>
        </w:rPr>
        <w:t>(</w:t>
      </w:r>
      <w:r w:rsidR="00862EDD">
        <w:rPr>
          <w:rFonts w:cstheme="minorHAnsi"/>
          <w:sz w:val="24"/>
          <w:szCs w:val="24"/>
        </w:rPr>
        <w:t>1</w:t>
      </w:r>
      <w:r w:rsidRPr="008E5FB0">
        <w:rPr>
          <w:rFonts w:cstheme="minorHAnsi"/>
          <w:sz w:val="24"/>
          <w:szCs w:val="24"/>
        </w:rPr>
        <w:t xml:space="preserve">) </w:t>
      </w:r>
      <w:r w:rsidRPr="0007705E">
        <w:rPr>
          <w:rFonts w:cstheme="minorHAnsi"/>
          <w:sz w:val="24"/>
          <w:szCs w:val="24"/>
        </w:rPr>
        <w:t xml:space="preserve">Die Höhe des Entgelts für eine Fachleistungsstunde kann ab dem Schuljahr 2027/28 </w:t>
      </w:r>
      <w:r>
        <w:rPr>
          <w:rFonts w:cstheme="minorHAnsi"/>
          <w:sz w:val="24"/>
          <w:szCs w:val="24"/>
        </w:rPr>
        <w:t xml:space="preserve">nach Maßgabe der folgenden Absätze </w:t>
      </w:r>
      <w:r w:rsidRPr="0007705E">
        <w:rPr>
          <w:rFonts w:cstheme="minorHAnsi"/>
          <w:sz w:val="24"/>
          <w:szCs w:val="24"/>
        </w:rPr>
        <w:t>jährlich angepasst werden</w:t>
      </w:r>
      <w:r>
        <w:rPr>
          <w:rFonts w:cstheme="minorHAnsi"/>
          <w:sz w:val="24"/>
          <w:szCs w:val="24"/>
        </w:rPr>
        <w:t>.</w:t>
      </w:r>
      <w:r w:rsidRPr="0007705E">
        <w:rPr>
          <w:rFonts w:cstheme="minorHAnsi"/>
          <w:sz w:val="24"/>
          <w:szCs w:val="24"/>
        </w:rPr>
        <w:t xml:space="preserve"> </w:t>
      </w:r>
      <w:r w:rsidR="00862EDD">
        <w:rPr>
          <w:rFonts w:cstheme="minorHAnsi"/>
          <w:sz w:val="24"/>
          <w:szCs w:val="24"/>
        </w:rPr>
        <w:t>Eine Anpassung erfolgt</w:t>
      </w:r>
      <w:r w:rsidRPr="0007705E">
        <w:rPr>
          <w:rFonts w:cstheme="minorHAnsi"/>
          <w:sz w:val="24"/>
          <w:szCs w:val="24"/>
        </w:rPr>
        <w:t xml:space="preserve"> im </w:t>
      </w:r>
      <w:r w:rsidRPr="0007705E">
        <w:rPr>
          <w:rFonts w:cstheme="minorHAnsi"/>
          <w:sz w:val="24"/>
          <w:szCs w:val="24"/>
        </w:rPr>
        <w:lastRenderedPageBreak/>
        <w:t xml:space="preserve">Rahmen der Erteilung eines Einzelauftrags </w:t>
      </w:r>
      <w:r w:rsidR="00862EDD" w:rsidRPr="0007705E">
        <w:rPr>
          <w:rFonts w:cstheme="minorHAnsi"/>
          <w:sz w:val="24"/>
          <w:szCs w:val="24"/>
        </w:rPr>
        <w:t>rechtzeitig vor Beginn eines Schuljahres</w:t>
      </w:r>
      <w:r w:rsidR="00862EDD">
        <w:rPr>
          <w:rFonts w:cstheme="minorHAnsi"/>
          <w:sz w:val="24"/>
          <w:szCs w:val="24"/>
        </w:rPr>
        <w:t xml:space="preserve"> </w:t>
      </w:r>
      <w:r w:rsidRPr="0007705E">
        <w:rPr>
          <w:rFonts w:cstheme="minorHAnsi"/>
          <w:sz w:val="24"/>
          <w:szCs w:val="24"/>
        </w:rPr>
        <w:t>getrennt nach Fachkraft und Nichtfachkraft.</w:t>
      </w:r>
    </w:p>
    <w:p w14:paraId="28A3F8B7" w14:textId="4DA3F1AA" w:rsidR="009D55FD" w:rsidRPr="009D55FD" w:rsidRDefault="004B6292" w:rsidP="009D55FD">
      <w:pPr>
        <w:jc w:val="both"/>
        <w:rPr>
          <w:rFonts w:cstheme="minorHAnsi"/>
          <w:sz w:val="24"/>
          <w:szCs w:val="24"/>
        </w:rPr>
      </w:pPr>
      <w:r>
        <w:rPr>
          <w:rFonts w:cstheme="minorHAnsi"/>
          <w:sz w:val="24"/>
          <w:szCs w:val="24"/>
        </w:rPr>
        <w:t xml:space="preserve">(2) </w:t>
      </w:r>
      <w:r w:rsidRPr="00E86A25">
        <w:rPr>
          <w:rFonts w:cstheme="minorHAnsi"/>
          <w:sz w:val="24"/>
          <w:szCs w:val="24"/>
        </w:rPr>
        <w:t xml:space="preserve">Die für eine Anpassung zugrunde zu legende Kalkulation </w:t>
      </w:r>
      <w:r w:rsidR="009D55FD" w:rsidRPr="00E86A25">
        <w:rPr>
          <w:rFonts w:cstheme="minorHAnsi"/>
          <w:sz w:val="24"/>
          <w:szCs w:val="24"/>
        </w:rPr>
        <w:t>basiert zu 90 % auf Personalkosten und zu 10 % auf Sach- und Gemeinkosten.</w:t>
      </w:r>
    </w:p>
    <w:p w14:paraId="316BB9F3" w14:textId="59CFBF29" w:rsidR="009D55FD" w:rsidRPr="009D55FD" w:rsidRDefault="009D55FD" w:rsidP="009D55FD">
      <w:pPr>
        <w:jc w:val="both"/>
        <w:rPr>
          <w:rFonts w:cstheme="minorHAnsi"/>
          <w:sz w:val="24"/>
          <w:szCs w:val="24"/>
        </w:rPr>
      </w:pPr>
      <w:r w:rsidRPr="009D55FD">
        <w:rPr>
          <w:rFonts w:cstheme="minorHAnsi"/>
          <w:sz w:val="24"/>
          <w:szCs w:val="24"/>
        </w:rPr>
        <w:t>(</w:t>
      </w:r>
      <w:r w:rsidR="009C2B6C">
        <w:rPr>
          <w:rFonts w:cstheme="minorHAnsi"/>
          <w:sz w:val="24"/>
          <w:szCs w:val="24"/>
        </w:rPr>
        <w:t>3</w:t>
      </w:r>
      <w:r w:rsidRPr="009D55FD">
        <w:rPr>
          <w:rFonts w:cstheme="minorHAnsi"/>
          <w:sz w:val="24"/>
          <w:szCs w:val="24"/>
        </w:rPr>
        <w:t xml:space="preserve">) Der Personalkostenanteil richtet sich nach den </w:t>
      </w:r>
      <w:r w:rsidR="001F71C0">
        <w:rPr>
          <w:rFonts w:cstheme="minorHAnsi"/>
          <w:sz w:val="24"/>
          <w:szCs w:val="24"/>
        </w:rPr>
        <w:t xml:space="preserve">maximalen </w:t>
      </w:r>
      <w:r w:rsidRPr="009D55FD">
        <w:rPr>
          <w:rFonts w:cstheme="minorHAnsi"/>
          <w:sz w:val="24"/>
          <w:szCs w:val="24"/>
        </w:rPr>
        <w:t>Tabellenwerten des</w:t>
      </w:r>
      <w:r w:rsidR="0007705E">
        <w:rPr>
          <w:rFonts w:cstheme="minorHAnsi"/>
          <w:sz w:val="24"/>
          <w:szCs w:val="24"/>
        </w:rPr>
        <w:t xml:space="preserve"> </w:t>
      </w:r>
      <w:r w:rsidR="00E86A25">
        <w:rPr>
          <w:rFonts w:cstheme="minorHAnsi"/>
          <w:sz w:val="24"/>
          <w:szCs w:val="24"/>
        </w:rPr>
        <w:t xml:space="preserve">im Rahmen des Angebotes zugrunde gelegten </w:t>
      </w:r>
      <w:r w:rsidRPr="009D55FD">
        <w:rPr>
          <w:rFonts w:cstheme="minorHAnsi"/>
          <w:sz w:val="24"/>
          <w:szCs w:val="24"/>
        </w:rPr>
        <w:t>Tarifvertrags</w:t>
      </w:r>
      <w:r w:rsidR="001F71C0">
        <w:rPr>
          <w:rFonts w:cstheme="minorHAnsi"/>
          <w:sz w:val="24"/>
          <w:szCs w:val="24"/>
        </w:rPr>
        <w:t xml:space="preserve">. Liegt der Angebotskalkulation kein Tarifvertrag zugrunde, orientiert sich der </w:t>
      </w:r>
      <w:r w:rsidR="001F71C0" w:rsidRPr="009D55FD">
        <w:rPr>
          <w:rFonts w:cstheme="minorHAnsi"/>
          <w:sz w:val="24"/>
          <w:szCs w:val="24"/>
        </w:rPr>
        <w:t>Personalkostenanteil</w:t>
      </w:r>
      <w:r w:rsidR="001F71C0">
        <w:rPr>
          <w:rFonts w:cstheme="minorHAnsi"/>
          <w:sz w:val="24"/>
          <w:szCs w:val="24"/>
        </w:rPr>
        <w:t xml:space="preserve"> am Tarifvertrag f</w:t>
      </w:r>
      <w:r w:rsidRPr="009D55FD">
        <w:rPr>
          <w:rFonts w:cstheme="minorHAnsi"/>
          <w:sz w:val="24"/>
          <w:szCs w:val="24"/>
        </w:rPr>
        <w:t>ür den öffentlichen Dienst – Sozial- und Erziehungsdienst (TVöD-</w:t>
      </w:r>
      <w:proofErr w:type="spellStart"/>
      <w:r w:rsidRPr="009D55FD">
        <w:rPr>
          <w:rFonts w:cstheme="minorHAnsi"/>
          <w:sz w:val="24"/>
          <w:szCs w:val="24"/>
        </w:rPr>
        <w:t>SuE</w:t>
      </w:r>
      <w:proofErr w:type="spellEnd"/>
      <w:r w:rsidRPr="009D55FD">
        <w:rPr>
          <w:rFonts w:cstheme="minorHAnsi"/>
          <w:sz w:val="24"/>
          <w:szCs w:val="24"/>
        </w:rPr>
        <w:t>)</w:t>
      </w:r>
      <w:r w:rsidR="00E30C72">
        <w:rPr>
          <w:rFonts w:cstheme="minorHAnsi"/>
          <w:sz w:val="24"/>
          <w:szCs w:val="24"/>
        </w:rPr>
        <w:t xml:space="preserve">, </w:t>
      </w:r>
      <w:r w:rsidR="00E30C72" w:rsidRPr="008D5299">
        <w:rPr>
          <w:rFonts w:cstheme="minorHAnsi"/>
          <w:sz w:val="24"/>
          <w:szCs w:val="24"/>
        </w:rPr>
        <w:t>Entgeltgruppe S2, Stufe 1</w:t>
      </w:r>
      <w:r w:rsidR="00E30C72">
        <w:rPr>
          <w:rFonts w:cstheme="minorHAnsi"/>
          <w:sz w:val="24"/>
          <w:szCs w:val="24"/>
        </w:rPr>
        <w:t xml:space="preserve"> </w:t>
      </w:r>
      <w:r w:rsidRPr="009D55FD">
        <w:rPr>
          <w:rFonts w:cstheme="minorHAnsi"/>
          <w:sz w:val="24"/>
          <w:szCs w:val="24"/>
        </w:rPr>
        <w:t>in der jeweils geltenden Fassung.</w:t>
      </w:r>
    </w:p>
    <w:p w14:paraId="0CC97A9E" w14:textId="7EFE3E25" w:rsidR="009D55FD" w:rsidRPr="009D55FD" w:rsidRDefault="009D55FD" w:rsidP="009D55FD">
      <w:pPr>
        <w:jc w:val="both"/>
        <w:rPr>
          <w:rFonts w:cstheme="minorHAnsi"/>
          <w:sz w:val="24"/>
          <w:szCs w:val="24"/>
        </w:rPr>
      </w:pPr>
      <w:r w:rsidRPr="009D55FD">
        <w:rPr>
          <w:rFonts w:cstheme="minorHAnsi"/>
          <w:sz w:val="24"/>
          <w:szCs w:val="24"/>
        </w:rPr>
        <w:t>(</w:t>
      </w:r>
      <w:r w:rsidR="009C2B6C">
        <w:rPr>
          <w:rFonts w:cstheme="minorHAnsi"/>
          <w:sz w:val="24"/>
          <w:szCs w:val="24"/>
        </w:rPr>
        <w:t>4</w:t>
      </w:r>
      <w:r w:rsidRPr="009D55FD">
        <w:rPr>
          <w:rFonts w:cstheme="minorHAnsi"/>
          <w:sz w:val="24"/>
          <w:szCs w:val="24"/>
        </w:rPr>
        <w:t xml:space="preserve">) </w:t>
      </w:r>
      <w:r w:rsidRPr="00896CE8">
        <w:rPr>
          <w:rFonts w:cstheme="minorHAnsi"/>
          <w:sz w:val="24"/>
          <w:szCs w:val="24"/>
        </w:rPr>
        <w:t xml:space="preserve">Ausgangswert für die Berechnung ist das </w:t>
      </w:r>
      <w:r w:rsidR="0075079C" w:rsidRPr="009C2B6C">
        <w:rPr>
          <w:rFonts w:cstheme="minorHAnsi"/>
          <w:sz w:val="24"/>
          <w:szCs w:val="24"/>
        </w:rPr>
        <w:t>jeweilige</w:t>
      </w:r>
      <w:r w:rsidR="0075079C" w:rsidRPr="00896CE8">
        <w:rPr>
          <w:rFonts w:cstheme="minorHAnsi"/>
          <w:sz w:val="24"/>
          <w:szCs w:val="24"/>
        </w:rPr>
        <w:t xml:space="preserve"> </w:t>
      </w:r>
      <w:r w:rsidRPr="00896CE8">
        <w:rPr>
          <w:rFonts w:cstheme="minorHAnsi"/>
          <w:sz w:val="24"/>
          <w:szCs w:val="24"/>
        </w:rPr>
        <w:t xml:space="preserve">Tabellenentgelt </w:t>
      </w:r>
      <w:r w:rsidRPr="009C2B6C">
        <w:rPr>
          <w:rFonts w:cstheme="minorHAnsi"/>
          <w:sz w:val="24"/>
          <w:szCs w:val="24"/>
        </w:rPr>
        <w:t xml:space="preserve">zum </w:t>
      </w:r>
      <w:r w:rsidR="0007705E" w:rsidRPr="009C2B6C">
        <w:rPr>
          <w:rFonts w:cstheme="minorHAnsi"/>
          <w:sz w:val="24"/>
          <w:szCs w:val="24"/>
        </w:rPr>
        <w:t>Stichtag 01.05.2026</w:t>
      </w:r>
      <w:r w:rsidRPr="00896CE8">
        <w:rPr>
          <w:rFonts w:cstheme="minorHAnsi"/>
          <w:sz w:val="24"/>
          <w:szCs w:val="24"/>
        </w:rPr>
        <w:t xml:space="preserve"> („Basiswert“).</w:t>
      </w:r>
    </w:p>
    <w:p w14:paraId="7A6C4D3D" w14:textId="5ED442A6" w:rsidR="009D55FD" w:rsidRPr="009D55FD" w:rsidRDefault="009D55FD" w:rsidP="009D55FD">
      <w:pPr>
        <w:jc w:val="both"/>
        <w:rPr>
          <w:rFonts w:cstheme="minorHAnsi"/>
          <w:sz w:val="24"/>
          <w:szCs w:val="24"/>
        </w:rPr>
      </w:pPr>
      <w:r w:rsidRPr="00E03EC5">
        <w:rPr>
          <w:rFonts w:cstheme="minorHAnsi"/>
          <w:sz w:val="24"/>
          <w:szCs w:val="24"/>
        </w:rPr>
        <w:t>(</w:t>
      </w:r>
      <w:r w:rsidR="009C2B6C" w:rsidRPr="00E03EC5">
        <w:rPr>
          <w:rFonts w:cstheme="minorHAnsi"/>
          <w:sz w:val="24"/>
          <w:szCs w:val="24"/>
        </w:rPr>
        <w:t>5</w:t>
      </w:r>
      <w:r w:rsidRPr="00E03EC5">
        <w:rPr>
          <w:rFonts w:cstheme="minorHAnsi"/>
          <w:sz w:val="24"/>
          <w:szCs w:val="24"/>
        </w:rPr>
        <w:t xml:space="preserve">) Ändert sich das </w:t>
      </w:r>
      <w:r w:rsidR="0075079C" w:rsidRPr="00E03EC5">
        <w:rPr>
          <w:rFonts w:cstheme="minorHAnsi"/>
          <w:sz w:val="24"/>
          <w:szCs w:val="24"/>
        </w:rPr>
        <w:t xml:space="preserve">jeweilige </w:t>
      </w:r>
      <w:r w:rsidRPr="00E03EC5">
        <w:rPr>
          <w:rFonts w:cstheme="minorHAnsi"/>
          <w:sz w:val="24"/>
          <w:szCs w:val="24"/>
        </w:rPr>
        <w:t>Tabellenentgelt, wird der Personalkostenanteil de</w:t>
      </w:r>
      <w:r w:rsidR="006A2897" w:rsidRPr="00E03EC5">
        <w:rPr>
          <w:rFonts w:cstheme="minorHAnsi"/>
          <w:sz w:val="24"/>
          <w:szCs w:val="24"/>
        </w:rPr>
        <w:t xml:space="preserve">s Entgeltsatzes </w:t>
      </w:r>
      <w:r w:rsidRPr="00E03EC5">
        <w:rPr>
          <w:rFonts w:cstheme="minorHAnsi"/>
          <w:sz w:val="24"/>
          <w:szCs w:val="24"/>
        </w:rPr>
        <w:t>entsprechend dem prozentualen Verhältnis des neuen Tabellenwerts zum Basiswert angepasst.</w:t>
      </w:r>
      <w:r w:rsidR="0075079C" w:rsidRPr="00E03EC5">
        <w:rPr>
          <w:rFonts w:cstheme="minorHAnsi"/>
          <w:sz w:val="24"/>
          <w:szCs w:val="24"/>
        </w:rPr>
        <w:t xml:space="preserve"> Maßgeblich ist jeweils das Tabellenentgelt, das zum Zeitpunkt der Einzelbeauftragung im Sinne des Rahmenvertrags gemäß § 21 VgV gilt.</w:t>
      </w:r>
    </w:p>
    <w:p w14:paraId="27DC1592" w14:textId="78ADC225" w:rsidR="009D55FD" w:rsidRPr="009D55FD" w:rsidRDefault="009D55FD" w:rsidP="009D55FD">
      <w:pPr>
        <w:jc w:val="both"/>
        <w:rPr>
          <w:rFonts w:cstheme="minorHAnsi"/>
          <w:sz w:val="24"/>
          <w:szCs w:val="24"/>
        </w:rPr>
      </w:pPr>
      <w:r w:rsidRPr="009D55FD">
        <w:rPr>
          <w:rFonts w:cstheme="minorHAnsi"/>
          <w:sz w:val="24"/>
          <w:szCs w:val="24"/>
        </w:rPr>
        <w:t>(</w:t>
      </w:r>
      <w:r w:rsidR="009C2B6C">
        <w:rPr>
          <w:rFonts w:cstheme="minorHAnsi"/>
          <w:sz w:val="24"/>
          <w:szCs w:val="24"/>
        </w:rPr>
        <w:t>6</w:t>
      </w:r>
      <w:r w:rsidRPr="009D55FD">
        <w:rPr>
          <w:rFonts w:cstheme="minorHAnsi"/>
          <w:sz w:val="24"/>
          <w:szCs w:val="24"/>
        </w:rPr>
        <w:t>) Der Sach- und Gemeinkostenanteil</w:t>
      </w:r>
      <w:r w:rsidR="00D40674">
        <w:rPr>
          <w:rFonts w:cstheme="minorHAnsi"/>
          <w:sz w:val="24"/>
          <w:szCs w:val="24"/>
        </w:rPr>
        <w:t xml:space="preserve"> in Höhe von </w:t>
      </w:r>
      <w:r w:rsidR="001C5CAA">
        <w:rPr>
          <w:rFonts w:cstheme="minorHAnsi"/>
          <w:sz w:val="24"/>
          <w:szCs w:val="24"/>
        </w:rPr>
        <w:t xml:space="preserve">10 % </w:t>
      </w:r>
      <w:r w:rsidRPr="009D55FD">
        <w:rPr>
          <w:rFonts w:cstheme="minorHAnsi"/>
          <w:sz w:val="24"/>
          <w:szCs w:val="24"/>
        </w:rPr>
        <w:t>bleibt von der Anpassung unberührt.</w:t>
      </w:r>
    </w:p>
    <w:p w14:paraId="15E705DD" w14:textId="16354FC9" w:rsidR="009D55FD" w:rsidRPr="009D55FD" w:rsidRDefault="009D55FD" w:rsidP="008A3254">
      <w:pPr>
        <w:jc w:val="both"/>
        <w:rPr>
          <w:rFonts w:cstheme="minorHAnsi"/>
          <w:sz w:val="24"/>
          <w:szCs w:val="24"/>
        </w:rPr>
      </w:pPr>
      <w:r w:rsidRPr="00E03EC5">
        <w:rPr>
          <w:rFonts w:cstheme="minorHAnsi"/>
          <w:sz w:val="24"/>
          <w:szCs w:val="24"/>
        </w:rPr>
        <w:t>(</w:t>
      </w:r>
      <w:r w:rsidR="007D119E">
        <w:rPr>
          <w:rFonts w:cstheme="minorHAnsi"/>
          <w:sz w:val="24"/>
          <w:szCs w:val="24"/>
        </w:rPr>
        <w:t>7</w:t>
      </w:r>
      <w:r w:rsidRPr="00E03EC5">
        <w:rPr>
          <w:rFonts w:cstheme="minorHAnsi"/>
          <w:sz w:val="24"/>
          <w:szCs w:val="24"/>
        </w:rPr>
        <w:t xml:space="preserve">) </w:t>
      </w:r>
      <w:r w:rsidRPr="009D55FD">
        <w:rPr>
          <w:rFonts w:cstheme="minorHAnsi"/>
          <w:sz w:val="24"/>
          <w:szCs w:val="24"/>
        </w:rPr>
        <w:t>Individuelle Vergütungsstrukturen, Zuschläge, tatsächliche Personalkosten oder betriebliche Besonderheiten des Auftragnehmers bleiben unberücksichtigt.</w:t>
      </w:r>
    </w:p>
    <w:p w14:paraId="470240D1" w14:textId="149A41B0" w:rsidR="009D55FD" w:rsidRPr="009D55FD" w:rsidRDefault="009D55FD" w:rsidP="009D55FD">
      <w:pPr>
        <w:jc w:val="both"/>
        <w:rPr>
          <w:rFonts w:cstheme="minorHAnsi"/>
          <w:sz w:val="24"/>
          <w:szCs w:val="24"/>
        </w:rPr>
      </w:pPr>
      <w:r w:rsidRPr="009D55FD">
        <w:rPr>
          <w:rFonts w:cstheme="minorHAnsi"/>
          <w:sz w:val="24"/>
          <w:szCs w:val="24"/>
        </w:rPr>
        <w:t>(</w:t>
      </w:r>
      <w:r w:rsidR="008D5299">
        <w:rPr>
          <w:rFonts w:cstheme="minorHAnsi"/>
          <w:sz w:val="24"/>
          <w:szCs w:val="24"/>
        </w:rPr>
        <w:t>8</w:t>
      </w:r>
      <w:r w:rsidRPr="009D55FD">
        <w:rPr>
          <w:rFonts w:cstheme="minorHAnsi"/>
          <w:sz w:val="24"/>
          <w:szCs w:val="24"/>
        </w:rPr>
        <w:t>) Weitere Preisanpassungen, insbesondere aufgrund von Fachkräftemangel, Krankenständen oder sonstigen Kostenentwicklungen</w:t>
      </w:r>
      <w:r w:rsidR="00BB6BC3">
        <w:rPr>
          <w:rFonts w:cstheme="minorHAnsi"/>
          <w:sz w:val="24"/>
          <w:szCs w:val="24"/>
        </w:rPr>
        <w:t>,</w:t>
      </w:r>
      <w:r w:rsidRPr="009D55FD">
        <w:rPr>
          <w:rFonts w:cstheme="minorHAnsi"/>
          <w:sz w:val="24"/>
          <w:szCs w:val="24"/>
        </w:rPr>
        <w:t xml:space="preserve"> sind ausgeschlossen.</w:t>
      </w:r>
    </w:p>
    <w:p w14:paraId="34903960" w14:textId="3417C68C" w:rsidR="009D55FD" w:rsidRPr="009D55FD" w:rsidRDefault="009D55FD" w:rsidP="009D55FD">
      <w:pPr>
        <w:jc w:val="both"/>
        <w:rPr>
          <w:rFonts w:cstheme="minorHAnsi"/>
          <w:sz w:val="24"/>
          <w:szCs w:val="24"/>
        </w:rPr>
      </w:pPr>
      <w:r w:rsidRPr="009D55FD">
        <w:rPr>
          <w:rFonts w:cstheme="minorHAnsi"/>
          <w:sz w:val="24"/>
          <w:szCs w:val="24"/>
        </w:rPr>
        <w:t>(</w:t>
      </w:r>
      <w:r w:rsidR="008D5299">
        <w:rPr>
          <w:rFonts w:cstheme="minorHAnsi"/>
          <w:sz w:val="24"/>
          <w:szCs w:val="24"/>
        </w:rPr>
        <w:t>9</w:t>
      </w:r>
      <w:r w:rsidRPr="009D55FD">
        <w:rPr>
          <w:rFonts w:cstheme="minorHAnsi"/>
          <w:sz w:val="24"/>
          <w:szCs w:val="24"/>
        </w:rPr>
        <w:t>) Die Parteien sind sich einig, dass diese Regelung eine klare, präzise und eindeutig formulierte Überprüfungsklausel im Sinne des § 132 GWB darstellt.</w:t>
      </w:r>
    </w:p>
    <w:p w14:paraId="4E05DFAC" w14:textId="77777777" w:rsidR="008E5FB0" w:rsidRPr="008E5FB0" w:rsidRDefault="008E5FB0" w:rsidP="008E5FB0">
      <w:pPr>
        <w:rPr>
          <w:rFonts w:cstheme="minorHAnsi"/>
          <w:sz w:val="24"/>
          <w:szCs w:val="24"/>
        </w:rPr>
      </w:pPr>
    </w:p>
    <w:p w14:paraId="5262A3C6" w14:textId="4C5DB64D" w:rsidR="008E5FB0" w:rsidRPr="008E5FB0" w:rsidRDefault="008E5FB0" w:rsidP="008E5FB0">
      <w:pPr>
        <w:jc w:val="center"/>
        <w:rPr>
          <w:rFonts w:cstheme="minorHAnsi"/>
          <w:sz w:val="24"/>
          <w:szCs w:val="24"/>
        </w:rPr>
      </w:pPr>
      <w:r w:rsidRPr="008E5FB0">
        <w:rPr>
          <w:rFonts w:cstheme="minorHAnsi"/>
          <w:b/>
          <w:bCs/>
          <w:sz w:val="24"/>
          <w:szCs w:val="24"/>
        </w:rPr>
        <w:t xml:space="preserve">§ </w:t>
      </w:r>
      <w:r w:rsidR="00EA7932">
        <w:rPr>
          <w:rFonts w:cstheme="minorHAnsi"/>
          <w:b/>
          <w:bCs/>
          <w:sz w:val="24"/>
          <w:szCs w:val="24"/>
        </w:rPr>
        <w:t>5</w:t>
      </w:r>
      <w:r w:rsidRPr="008E5FB0">
        <w:rPr>
          <w:rFonts w:cstheme="minorHAnsi"/>
          <w:b/>
          <w:bCs/>
          <w:sz w:val="24"/>
          <w:szCs w:val="24"/>
        </w:rPr>
        <w:t xml:space="preserve"> Beauftragung</w:t>
      </w:r>
      <w:r w:rsidR="0074534A">
        <w:rPr>
          <w:rFonts w:cstheme="minorHAnsi"/>
          <w:b/>
          <w:bCs/>
          <w:sz w:val="24"/>
          <w:szCs w:val="24"/>
        </w:rPr>
        <w:t xml:space="preserve"> /</w:t>
      </w:r>
      <w:r w:rsidR="0074534A" w:rsidRPr="0074534A">
        <w:rPr>
          <w:rFonts w:cstheme="minorHAnsi"/>
          <w:b/>
          <w:bCs/>
          <w:sz w:val="24"/>
          <w:szCs w:val="24"/>
        </w:rPr>
        <w:t xml:space="preserve"> </w:t>
      </w:r>
      <w:r w:rsidR="0074534A" w:rsidRPr="008E5FB0">
        <w:rPr>
          <w:rFonts w:cstheme="minorHAnsi"/>
          <w:b/>
          <w:bCs/>
          <w:sz w:val="24"/>
          <w:szCs w:val="24"/>
        </w:rPr>
        <w:t>Leistungsabruf</w:t>
      </w:r>
    </w:p>
    <w:p w14:paraId="4FEDA4D1" w14:textId="14DC0A1E" w:rsidR="00E74DB6" w:rsidRPr="001C5CAA" w:rsidRDefault="00E74DB6" w:rsidP="00E74DB6">
      <w:pPr>
        <w:jc w:val="both"/>
      </w:pPr>
      <w:r w:rsidRPr="009C2B6C">
        <w:rPr>
          <w:rFonts w:cstheme="minorHAnsi"/>
          <w:sz w:val="24"/>
          <w:szCs w:val="24"/>
        </w:rPr>
        <w:t xml:space="preserve">(1) </w:t>
      </w:r>
      <w:r w:rsidR="008E5FB0" w:rsidRPr="009C2B6C">
        <w:rPr>
          <w:rFonts w:cstheme="minorHAnsi"/>
          <w:sz w:val="24"/>
          <w:szCs w:val="24"/>
        </w:rPr>
        <w:t xml:space="preserve">Die Leistungserbringung erfolgt auf </w:t>
      </w:r>
      <w:r w:rsidR="00A77EE4" w:rsidRPr="009C2B6C">
        <w:rPr>
          <w:rFonts w:cstheme="minorHAnsi"/>
          <w:sz w:val="24"/>
          <w:szCs w:val="24"/>
        </w:rPr>
        <w:t>Grundlage</w:t>
      </w:r>
      <w:r w:rsidR="008E5FB0" w:rsidRPr="009C2B6C">
        <w:rPr>
          <w:rFonts w:cstheme="minorHAnsi"/>
          <w:sz w:val="24"/>
          <w:szCs w:val="24"/>
        </w:rPr>
        <w:t xml:space="preserve"> eine</w:t>
      </w:r>
      <w:r w:rsidR="00A77EE4" w:rsidRPr="009C2B6C">
        <w:rPr>
          <w:rFonts w:cstheme="minorHAnsi"/>
          <w:sz w:val="24"/>
          <w:szCs w:val="24"/>
        </w:rPr>
        <w:t>r</w:t>
      </w:r>
      <w:r w:rsidR="008E5FB0" w:rsidRPr="009C2B6C">
        <w:rPr>
          <w:rFonts w:cstheme="minorHAnsi"/>
          <w:sz w:val="24"/>
          <w:szCs w:val="24"/>
        </w:rPr>
        <w:t xml:space="preserve"> schriftliche</w:t>
      </w:r>
      <w:r w:rsidR="00A77EE4" w:rsidRPr="009C2B6C">
        <w:rPr>
          <w:rFonts w:cstheme="minorHAnsi"/>
          <w:sz w:val="24"/>
          <w:szCs w:val="24"/>
        </w:rPr>
        <w:t>n</w:t>
      </w:r>
      <w:r w:rsidR="008E5FB0" w:rsidRPr="009C2B6C">
        <w:rPr>
          <w:rFonts w:cstheme="minorHAnsi"/>
          <w:sz w:val="24"/>
          <w:szCs w:val="24"/>
        </w:rPr>
        <w:t xml:space="preserve"> Einzelbeauftragung</w:t>
      </w:r>
      <w:r w:rsidR="00A77EE4" w:rsidRPr="009C2B6C">
        <w:rPr>
          <w:rFonts w:cstheme="minorHAnsi"/>
          <w:sz w:val="24"/>
          <w:szCs w:val="24"/>
        </w:rPr>
        <w:t xml:space="preserve"> durch den Auftraggeber für jedes Schuljahr.</w:t>
      </w:r>
      <w:r w:rsidR="0025708A" w:rsidRPr="009C2B6C">
        <w:rPr>
          <w:rFonts w:cstheme="minorHAnsi"/>
          <w:sz w:val="24"/>
          <w:szCs w:val="24"/>
        </w:rPr>
        <w:t xml:space="preserve"> Die schriftliche Einzelbeauftragung beinhaltet insbesondere den wöchentlichen Stundenumfang für die zu erbringende Leistung, den für die Abrechnung zugrunde zu legenden Stundensatz</w:t>
      </w:r>
      <w:r w:rsidR="00B41913" w:rsidRPr="009C2B6C">
        <w:rPr>
          <w:rFonts w:cstheme="minorHAnsi"/>
          <w:sz w:val="24"/>
          <w:szCs w:val="24"/>
        </w:rPr>
        <w:t xml:space="preserve"> sowie </w:t>
      </w:r>
      <w:r w:rsidR="0025708A" w:rsidRPr="009C2B6C">
        <w:rPr>
          <w:rFonts w:cstheme="minorHAnsi"/>
          <w:sz w:val="24"/>
          <w:szCs w:val="24"/>
        </w:rPr>
        <w:t>verantwortliche Ansprechpersonen</w:t>
      </w:r>
      <w:r w:rsidR="00B41913" w:rsidRPr="009C2B6C">
        <w:rPr>
          <w:rFonts w:cstheme="minorHAnsi"/>
          <w:sz w:val="24"/>
          <w:szCs w:val="24"/>
        </w:rPr>
        <w:t>.</w:t>
      </w:r>
      <w:r w:rsidR="00947799" w:rsidRPr="001C5CAA">
        <w:t xml:space="preserve"> </w:t>
      </w:r>
    </w:p>
    <w:p w14:paraId="54189E59" w14:textId="566ED492" w:rsidR="001C5CAA" w:rsidRPr="001C5CAA" w:rsidRDefault="00E74DB6" w:rsidP="001C5CAA">
      <w:pPr>
        <w:jc w:val="both"/>
        <w:rPr>
          <w:rFonts w:cstheme="minorHAnsi"/>
          <w:sz w:val="24"/>
          <w:szCs w:val="24"/>
        </w:rPr>
      </w:pPr>
      <w:r w:rsidRPr="001C5CAA">
        <w:rPr>
          <w:rFonts w:cstheme="minorHAnsi"/>
          <w:sz w:val="24"/>
          <w:szCs w:val="24"/>
        </w:rPr>
        <w:t xml:space="preserve">(2) </w:t>
      </w:r>
      <w:r w:rsidR="009108E0" w:rsidRPr="001C5CAA">
        <w:rPr>
          <w:rFonts w:cstheme="minorHAnsi"/>
          <w:sz w:val="24"/>
          <w:szCs w:val="24"/>
        </w:rPr>
        <w:t>Alle Einzel</w:t>
      </w:r>
      <w:r w:rsidR="00C77AA0" w:rsidRPr="001C5CAA">
        <w:rPr>
          <w:rFonts w:cstheme="minorHAnsi"/>
          <w:sz w:val="24"/>
          <w:szCs w:val="24"/>
        </w:rPr>
        <w:t>beauftragungen</w:t>
      </w:r>
      <w:r w:rsidR="009108E0" w:rsidRPr="001C5CAA">
        <w:rPr>
          <w:rFonts w:cstheme="minorHAnsi"/>
          <w:sz w:val="24"/>
          <w:szCs w:val="24"/>
        </w:rPr>
        <w:t xml:space="preserve"> erfolgen ausschließlich zu den Bedingungen dieses Rahmenvertrags. Änderungen wesentlicher Vertragsbedingungen sind ausgeschlossen.</w:t>
      </w:r>
    </w:p>
    <w:p w14:paraId="6E96D8F6" w14:textId="06757C25" w:rsidR="006B75E3" w:rsidRDefault="009108E0" w:rsidP="00E74DB6">
      <w:pPr>
        <w:jc w:val="both"/>
        <w:rPr>
          <w:rFonts w:cstheme="minorHAnsi"/>
          <w:sz w:val="24"/>
          <w:szCs w:val="24"/>
        </w:rPr>
      </w:pPr>
      <w:r w:rsidRPr="001C5CAA">
        <w:rPr>
          <w:rFonts w:cstheme="minorHAnsi"/>
          <w:sz w:val="24"/>
          <w:szCs w:val="24"/>
        </w:rPr>
        <w:t xml:space="preserve">(3) </w:t>
      </w:r>
      <w:r w:rsidR="006B75E3" w:rsidRPr="001C5CAA">
        <w:rPr>
          <w:rFonts w:cstheme="minorHAnsi"/>
          <w:sz w:val="24"/>
          <w:szCs w:val="24"/>
        </w:rPr>
        <w:t xml:space="preserve">Die in der Leistungsbeschreibung unter Nr. 3 angegebenen Mengen (vorgegebene Stundenzahl) stellen unverbindliche Schätzwerte dar, die auf Erfahrungswerten </w:t>
      </w:r>
      <w:r w:rsidR="006B75E3" w:rsidRPr="009C2B6C">
        <w:rPr>
          <w:rFonts w:cstheme="minorHAnsi"/>
          <w:sz w:val="24"/>
          <w:szCs w:val="24"/>
        </w:rPr>
        <w:t>und aktuellen Gegebenheiten</w:t>
      </w:r>
      <w:r w:rsidR="006B75E3" w:rsidRPr="001C5CAA">
        <w:rPr>
          <w:rFonts w:cstheme="minorHAnsi"/>
          <w:sz w:val="24"/>
          <w:szCs w:val="24"/>
        </w:rPr>
        <w:t xml:space="preserve"> beruhen. Sie begründen keine Abnahmeverpflichtung, dienen jedoch der Kalkulationsgrundlage der Bieter. Insofern besteht seitens des Auftragnehmers kein </w:t>
      </w:r>
      <w:r w:rsidR="00E74DB6" w:rsidRPr="001C5CAA">
        <w:rPr>
          <w:rFonts w:cstheme="minorHAnsi"/>
          <w:sz w:val="24"/>
          <w:szCs w:val="24"/>
        </w:rPr>
        <w:t>Anspruch auf Abruf bestimmter Mengen oder eines Mindestauftragsvolumens.</w:t>
      </w:r>
    </w:p>
    <w:p w14:paraId="123864FF" w14:textId="5AC34C78" w:rsidR="00E74DB6" w:rsidRPr="00E74DB6" w:rsidRDefault="006B75E3" w:rsidP="00E74DB6">
      <w:pPr>
        <w:jc w:val="both"/>
        <w:rPr>
          <w:rFonts w:cstheme="minorHAnsi"/>
          <w:sz w:val="24"/>
          <w:szCs w:val="24"/>
        </w:rPr>
      </w:pPr>
      <w:r w:rsidRPr="009C2B6C">
        <w:rPr>
          <w:rFonts w:cstheme="minorHAnsi"/>
          <w:sz w:val="24"/>
          <w:szCs w:val="24"/>
        </w:rPr>
        <w:t>(</w:t>
      </w:r>
      <w:r w:rsidR="004E4339" w:rsidRPr="009C2B6C">
        <w:rPr>
          <w:rFonts w:cstheme="minorHAnsi"/>
          <w:sz w:val="24"/>
          <w:szCs w:val="24"/>
        </w:rPr>
        <w:t>4</w:t>
      </w:r>
      <w:r w:rsidRPr="009C2B6C">
        <w:rPr>
          <w:rFonts w:cstheme="minorHAnsi"/>
          <w:sz w:val="24"/>
          <w:szCs w:val="24"/>
        </w:rPr>
        <w:t xml:space="preserve">) </w:t>
      </w:r>
      <w:r w:rsidR="00E74DB6" w:rsidRPr="009C2B6C">
        <w:rPr>
          <w:rFonts w:cstheme="minorHAnsi"/>
          <w:sz w:val="24"/>
          <w:szCs w:val="24"/>
        </w:rPr>
        <w:t xml:space="preserve">Der Gesamtumfang aller auf Grundlage dieses Rahmenvertrags zu erbringenden Leistungen </w:t>
      </w:r>
      <w:r w:rsidRPr="009C2B6C">
        <w:rPr>
          <w:rFonts w:cstheme="minorHAnsi"/>
          <w:sz w:val="24"/>
          <w:szCs w:val="24"/>
        </w:rPr>
        <w:t xml:space="preserve">(Personaleinsatz) </w:t>
      </w:r>
      <w:r w:rsidR="00E74DB6" w:rsidRPr="009C2B6C">
        <w:rPr>
          <w:rFonts w:cstheme="minorHAnsi"/>
          <w:sz w:val="24"/>
          <w:szCs w:val="24"/>
        </w:rPr>
        <w:t>ist begrenzt auf</w:t>
      </w:r>
      <w:r w:rsidR="00C422EB">
        <w:rPr>
          <w:rFonts w:cstheme="minorHAnsi"/>
          <w:sz w:val="24"/>
          <w:szCs w:val="24"/>
        </w:rPr>
        <w:t xml:space="preserve"> insgesamt</w:t>
      </w:r>
      <w:r w:rsidRPr="009C2B6C">
        <w:rPr>
          <w:rFonts w:cstheme="minorHAnsi"/>
          <w:sz w:val="24"/>
          <w:szCs w:val="24"/>
        </w:rPr>
        <w:t xml:space="preserve"> </w:t>
      </w:r>
      <w:r w:rsidR="00E74DB6" w:rsidRPr="009C2B6C">
        <w:rPr>
          <w:rFonts w:cstheme="minorHAnsi"/>
          <w:sz w:val="24"/>
          <w:szCs w:val="24"/>
        </w:rPr>
        <w:t xml:space="preserve">maximal </w:t>
      </w:r>
      <w:r w:rsidRPr="009C2B6C">
        <w:rPr>
          <w:rFonts w:cstheme="minorHAnsi"/>
          <w:sz w:val="24"/>
          <w:szCs w:val="24"/>
        </w:rPr>
        <w:t>660 Zeitstunden pro Woche</w:t>
      </w:r>
      <w:r w:rsidR="00BB6BC3" w:rsidRPr="009C2B6C">
        <w:rPr>
          <w:rFonts w:cstheme="minorHAnsi"/>
          <w:sz w:val="24"/>
          <w:szCs w:val="24"/>
        </w:rPr>
        <w:t xml:space="preserve"> an beiden Schulen</w:t>
      </w:r>
      <w:r w:rsidR="00C422EB">
        <w:rPr>
          <w:rFonts w:cstheme="minorHAnsi"/>
          <w:sz w:val="24"/>
          <w:szCs w:val="24"/>
        </w:rPr>
        <w:t xml:space="preserve"> (entspricht 300 Wochenstunden an der Mosaik-Schule und 360 Wochenstunden an der Wilhelm-Busch-Schule)</w:t>
      </w:r>
      <w:r w:rsidRPr="009C2B6C">
        <w:rPr>
          <w:rFonts w:cstheme="minorHAnsi"/>
          <w:sz w:val="24"/>
          <w:szCs w:val="24"/>
        </w:rPr>
        <w:t xml:space="preserve">. </w:t>
      </w:r>
      <w:r w:rsidR="00E74DB6" w:rsidRPr="009C2B6C">
        <w:rPr>
          <w:rFonts w:cstheme="minorHAnsi"/>
          <w:sz w:val="24"/>
          <w:szCs w:val="24"/>
        </w:rPr>
        <w:t xml:space="preserve">Mit Erreichen dieser Höchstgrenze endet die </w:t>
      </w:r>
      <w:r w:rsidR="00E74DB6" w:rsidRPr="009C2B6C">
        <w:rPr>
          <w:rFonts w:cstheme="minorHAnsi"/>
          <w:sz w:val="24"/>
          <w:szCs w:val="24"/>
        </w:rPr>
        <w:lastRenderedPageBreak/>
        <w:t>Abrufmöglichkeit aus diesem Rahmenvertrag; weitergehende Beauftragungen sind ausgeschlossen.</w:t>
      </w:r>
      <w:r w:rsidR="004F09BF">
        <w:rPr>
          <w:rFonts w:cstheme="minorHAnsi"/>
          <w:sz w:val="24"/>
          <w:szCs w:val="24"/>
        </w:rPr>
        <w:t xml:space="preserve"> Seitens des Auftraggebers besteht keine Verpflichtung zur Abnahme von Leistungen. Ein Anspruch des Auftragnehmers auf bestimmte Einsatzvolumina besteht nicht.</w:t>
      </w:r>
    </w:p>
    <w:p w14:paraId="676E8B62" w14:textId="0DAB5BDE" w:rsidR="008E5FB0" w:rsidRDefault="008E5FB0" w:rsidP="00CE0CE4">
      <w:pPr>
        <w:jc w:val="both"/>
        <w:rPr>
          <w:rFonts w:cstheme="minorHAnsi"/>
          <w:sz w:val="24"/>
          <w:szCs w:val="24"/>
        </w:rPr>
      </w:pPr>
      <w:r w:rsidRPr="008E5FB0">
        <w:rPr>
          <w:rFonts w:cstheme="minorHAnsi"/>
          <w:sz w:val="24"/>
          <w:szCs w:val="24"/>
        </w:rPr>
        <w:t>(</w:t>
      </w:r>
      <w:r w:rsidR="004E4339">
        <w:rPr>
          <w:rFonts w:cstheme="minorHAnsi"/>
          <w:sz w:val="24"/>
          <w:szCs w:val="24"/>
        </w:rPr>
        <w:t>5</w:t>
      </w:r>
      <w:r w:rsidRPr="008E5FB0">
        <w:rPr>
          <w:rFonts w:cstheme="minorHAnsi"/>
          <w:sz w:val="24"/>
          <w:szCs w:val="24"/>
        </w:rPr>
        <w:t xml:space="preserve">) </w:t>
      </w:r>
      <w:r w:rsidR="00A77EE4" w:rsidRPr="00A77EE4">
        <w:rPr>
          <w:rFonts w:cstheme="minorHAnsi"/>
          <w:sz w:val="24"/>
          <w:szCs w:val="24"/>
        </w:rPr>
        <w:t xml:space="preserve">Die </w:t>
      </w:r>
      <w:r w:rsidR="00A77EE4">
        <w:rPr>
          <w:rFonts w:cstheme="minorHAnsi"/>
          <w:sz w:val="24"/>
          <w:szCs w:val="24"/>
        </w:rPr>
        <w:t xml:space="preserve">an beiden Schulen </w:t>
      </w:r>
      <w:r w:rsidR="00A77EE4" w:rsidRPr="00A77EE4">
        <w:rPr>
          <w:rFonts w:cstheme="minorHAnsi"/>
          <w:sz w:val="24"/>
          <w:szCs w:val="24"/>
        </w:rPr>
        <w:t xml:space="preserve">tatsächlich geleisteten Stunden werden </w:t>
      </w:r>
      <w:r w:rsidR="00A77EE4">
        <w:rPr>
          <w:rFonts w:cstheme="minorHAnsi"/>
          <w:sz w:val="24"/>
          <w:szCs w:val="24"/>
        </w:rPr>
        <w:t>seitens des Auftragnehmers</w:t>
      </w:r>
      <w:r w:rsidR="00A77EE4" w:rsidRPr="00A77EE4">
        <w:rPr>
          <w:rFonts w:cstheme="minorHAnsi"/>
          <w:sz w:val="24"/>
          <w:szCs w:val="24"/>
        </w:rPr>
        <w:t xml:space="preserve"> jeweils monatlich </w:t>
      </w:r>
      <w:r w:rsidR="00EC0A14">
        <w:rPr>
          <w:rFonts w:cstheme="minorHAnsi"/>
          <w:sz w:val="24"/>
          <w:szCs w:val="24"/>
        </w:rPr>
        <w:t>im Nachgang</w:t>
      </w:r>
      <w:r w:rsidR="00A77EE4" w:rsidRPr="00A77EE4">
        <w:rPr>
          <w:rFonts w:cstheme="minorHAnsi"/>
          <w:sz w:val="24"/>
          <w:szCs w:val="24"/>
        </w:rPr>
        <w:t xml:space="preserve"> </w:t>
      </w:r>
      <w:r w:rsidR="00947799" w:rsidRPr="00317AC2">
        <w:rPr>
          <w:rFonts w:cstheme="minorHAnsi"/>
          <w:sz w:val="24"/>
          <w:szCs w:val="24"/>
        </w:rPr>
        <w:t>getrennt</w:t>
      </w:r>
      <w:r w:rsidR="00947799">
        <w:rPr>
          <w:rFonts w:cstheme="minorHAnsi"/>
          <w:sz w:val="24"/>
          <w:szCs w:val="24"/>
        </w:rPr>
        <w:t xml:space="preserve"> </w:t>
      </w:r>
      <w:r w:rsidR="00A77EE4" w:rsidRPr="00A77EE4">
        <w:rPr>
          <w:rFonts w:cstheme="minorHAnsi"/>
          <w:sz w:val="24"/>
          <w:szCs w:val="24"/>
        </w:rPr>
        <w:t xml:space="preserve">in Rechnung gestellt. </w:t>
      </w:r>
      <w:r w:rsidR="00706EE0">
        <w:rPr>
          <w:rFonts w:cstheme="minorHAnsi"/>
          <w:sz w:val="24"/>
          <w:szCs w:val="24"/>
        </w:rPr>
        <w:t>P</w:t>
      </w:r>
      <w:r w:rsidR="00CE0CE4" w:rsidRPr="008E5FB0">
        <w:rPr>
          <w:rFonts w:cstheme="minorHAnsi"/>
          <w:sz w:val="24"/>
          <w:szCs w:val="24"/>
        </w:rPr>
        <w:t>rüffähige Rechnung</w:t>
      </w:r>
      <w:r w:rsidR="00706EE0">
        <w:rPr>
          <w:rFonts w:cstheme="minorHAnsi"/>
          <w:sz w:val="24"/>
          <w:szCs w:val="24"/>
        </w:rPr>
        <w:t>en</w:t>
      </w:r>
      <w:r w:rsidR="00CE0CE4" w:rsidRPr="008E5FB0">
        <w:rPr>
          <w:rFonts w:cstheme="minorHAnsi"/>
          <w:sz w:val="24"/>
          <w:szCs w:val="24"/>
        </w:rPr>
        <w:t xml:space="preserve"> </w:t>
      </w:r>
      <w:r w:rsidR="00CE0CE4">
        <w:rPr>
          <w:rFonts w:cstheme="minorHAnsi"/>
          <w:sz w:val="24"/>
          <w:szCs w:val="24"/>
        </w:rPr>
        <w:t>begleicht der</w:t>
      </w:r>
      <w:r w:rsidR="00CE0CE4" w:rsidRPr="008E5FB0">
        <w:rPr>
          <w:rFonts w:cstheme="minorHAnsi"/>
          <w:sz w:val="24"/>
          <w:szCs w:val="24"/>
        </w:rPr>
        <w:t xml:space="preserve"> Auftrag</w:t>
      </w:r>
      <w:r w:rsidR="006A24F0">
        <w:rPr>
          <w:rFonts w:cstheme="minorHAnsi"/>
          <w:sz w:val="24"/>
          <w:szCs w:val="24"/>
        </w:rPr>
        <w:t>geb</w:t>
      </w:r>
      <w:r w:rsidR="00CE0CE4" w:rsidRPr="008E5FB0">
        <w:rPr>
          <w:rFonts w:cstheme="minorHAnsi"/>
          <w:sz w:val="24"/>
          <w:szCs w:val="24"/>
        </w:rPr>
        <w:t>er innerhalb von 30 Tagen nach Eingan</w:t>
      </w:r>
      <w:r w:rsidR="00CE0CE4">
        <w:rPr>
          <w:rFonts w:cstheme="minorHAnsi"/>
          <w:sz w:val="24"/>
          <w:szCs w:val="24"/>
        </w:rPr>
        <w:t>g</w:t>
      </w:r>
      <w:r w:rsidR="00CE0CE4" w:rsidRPr="008E5FB0">
        <w:rPr>
          <w:rFonts w:cstheme="minorHAnsi"/>
          <w:sz w:val="24"/>
          <w:szCs w:val="24"/>
        </w:rPr>
        <w:t>.</w:t>
      </w:r>
    </w:p>
    <w:p w14:paraId="16E62571" w14:textId="7AB99939" w:rsidR="008E5FB0" w:rsidRDefault="008E5FB0" w:rsidP="00CE0CE4">
      <w:pPr>
        <w:jc w:val="both"/>
        <w:rPr>
          <w:rFonts w:cstheme="minorHAnsi"/>
          <w:sz w:val="24"/>
          <w:szCs w:val="24"/>
        </w:rPr>
      </w:pPr>
      <w:r w:rsidRPr="008E5FB0">
        <w:rPr>
          <w:rFonts w:cstheme="minorHAnsi"/>
          <w:sz w:val="24"/>
          <w:szCs w:val="24"/>
        </w:rPr>
        <w:t>(</w:t>
      </w:r>
      <w:r w:rsidR="004E4339">
        <w:rPr>
          <w:rFonts w:cstheme="minorHAnsi"/>
          <w:sz w:val="24"/>
          <w:szCs w:val="24"/>
        </w:rPr>
        <w:t>6</w:t>
      </w:r>
      <w:r w:rsidRPr="008E5FB0">
        <w:rPr>
          <w:rFonts w:cstheme="minorHAnsi"/>
          <w:sz w:val="24"/>
          <w:szCs w:val="24"/>
        </w:rPr>
        <w:t>) Die Bearbeitung ist nach Maßgabe der Vereinbarungen im Einzelabruf termingerecht, qualitätsgesichert und dokumentationsgerecht umzusetzen.</w:t>
      </w:r>
      <w:r w:rsidR="009108E0">
        <w:rPr>
          <w:rFonts w:cstheme="minorHAnsi"/>
          <w:sz w:val="24"/>
          <w:szCs w:val="24"/>
        </w:rPr>
        <w:t xml:space="preserve"> </w:t>
      </w:r>
      <w:r w:rsidR="009108E0" w:rsidRPr="00E74DB6">
        <w:rPr>
          <w:rFonts w:cstheme="minorHAnsi"/>
          <w:sz w:val="24"/>
          <w:szCs w:val="24"/>
        </w:rPr>
        <w:t>Der Auftraggeber dokumentiert sämtliche Abrufe in geeigneter Weise, insbesondere im Hinblick auf Umfang und Einhaltung der Höchstgrenze.</w:t>
      </w:r>
    </w:p>
    <w:p w14:paraId="5A53039B" w14:textId="77777777" w:rsidR="00F3559C" w:rsidRDefault="00F3559C" w:rsidP="00B233C2">
      <w:pPr>
        <w:rPr>
          <w:rFonts w:cstheme="minorHAnsi"/>
          <w:b/>
          <w:bCs/>
          <w:sz w:val="24"/>
          <w:szCs w:val="24"/>
        </w:rPr>
      </w:pPr>
    </w:p>
    <w:p w14:paraId="5A6DAE48" w14:textId="7FB78539" w:rsidR="008E5FB0" w:rsidRPr="008E5FB0" w:rsidRDefault="008E5FB0" w:rsidP="008E5FB0">
      <w:pPr>
        <w:jc w:val="center"/>
        <w:rPr>
          <w:rFonts w:cstheme="minorHAnsi"/>
          <w:sz w:val="24"/>
          <w:szCs w:val="24"/>
        </w:rPr>
      </w:pPr>
      <w:r w:rsidRPr="008E5FB0">
        <w:rPr>
          <w:rFonts w:cstheme="minorHAnsi"/>
          <w:b/>
          <w:bCs/>
          <w:sz w:val="24"/>
          <w:szCs w:val="24"/>
        </w:rPr>
        <w:t xml:space="preserve">§ </w:t>
      </w:r>
      <w:r w:rsidR="00EA7932">
        <w:rPr>
          <w:rFonts w:cstheme="minorHAnsi"/>
          <w:b/>
          <w:bCs/>
          <w:sz w:val="24"/>
          <w:szCs w:val="24"/>
        </w:rPr>
        <w:t>6</w:t>
      </w:r>
      <w:r w:rsidRPr="008E5FB0">
        <w:rPr>
          <w:rFonts w:cstheme="minorHAnsi"/>
          <w:b/>
          <w:bCs/>
          <w:sz w:val="24"/>
          <w:szCs w:val="24"/>
        </w:rPr>
        <w:t xml:space="preserve"> </w:t>
      </w:r>
      <w:r w:rsidR="00B233C2">
        <w:rPr>
          <w:rFonts w:cstheme="minorHAnsi"/>
          <w:b/>
          <w:bCs/>
          <w:sz w:val="24"/>
          <w:szCs w:val="24"/>
        </w:rPr>
        <w:t>P</w:t>
      </w:r>
      <w:r w:rsidR="00B233C2" w:rsidRPr="008E5FB0">
        <w:rPr>
          <w:rFonts w:cstheme="minorHAnsi"/>
          <w:b/>
          <w:bCs/>
          <w:sz w:val="24"/>
          <w:szCs w:val="24"/>
        </w:rPr>
        <w:t>flichten</w:t>
      </w:r>
      <w:r w:rsidR="00B233C2">
        <w:rPr>
          <w:rFonts w:cstheme="minorHAnsi"/>
          <w:b/>
          <w:bCs/>
          <w:sz w:val="24"/>
          <w:szCs w:val="24"/>
        </w:rPr>
        <w:t xml:space="preserve"> des Auftragnehmers</w:t>
      </w:r>
    </w:p>
    <w:p w14:paraId="5F71763A" w14:textId="5F499399" w:rsidR="000E1B29" w:rsidRPr="000E1B29" w:rsidRDefault="000E1B29" w:rsidP="000E1B29">
      <w:pPr>
        <w:jc w:val="both"/>
        <w:rPr>
          <w:rFonts w:cstheme="minorHAnsi"/>
          <w:sz w:val="24"/>
          <w:szCs w:val="24"/>
        </w:rPr>
      </w:pPr>
      <w:r w:rsidRPr="000E1B29">
        <w:rPr>
          <w:rFonts w:cstheme="minorHAnsi"/>
          <w:sz w:val="24"/>
          <w:szCs w:val="24"/>
        </w:rPr>
        <w:t>(</w:t>
      </w:r>
      <w:r w:rsidR="001C5CAA">
        <w:rPr>
          <w:rFonts w:cstheme="minorHAnsi"/>
          <w:sz w:val="24"/>
          <w:szCs w:val="24"/>
        </w:rPr>
        <w:t>1</w:t>
      </w:r>
      <w:r w:rsidRPr="000E1B29">
        <w:rPr>
          <w:rFonts w:cstheme="minorHAnsi"/>
          <w:sz w:val="24"/>
          <w:szCs w:val="24"/>
        </w:rPr>
        <w:t xml:space="preserve">) Der Auftragnehmer stellt für jede Schule ein Team an geeigneten, zuverlässigen und ausreichend verfügbaren Integrationskräften </w:t>
      </w:r>
      <w:r w:rsidR="00F1584F">
        <w:rPr>
          <w:rFonts w:cstheme="minorHAnsi"/>
          <w:sz w:val="24"/>
          <w:szCs w:val="24"/>
        </w:rPr>
        <w:t>sicher</w:t>
      </w:r>
      <w:r w:rsidRPr="000E1B29">
        <w:rPr>
          <w:rFonts w:cstheme="minorHAnsi"/>
          <w:sz w:val="24"/>
          <w:szCs w:val="24"/>
        </w:rPr>
        <w:t>, so dass jeder Klasse eine Schulbegleitung zur Verfügung steht zuzüglich einer Koordinationskraft pro Schule. Der Personaleinsatz erfolgt seitens des Auftragnehmers am jeweiligen Schulstandort während der Unterrichts- und Betreuungszeit mit dem in der Leistungsbeschreibung festgehaltenen Stundenumfang. Der Auftragnehmer organisiert den Personaleinsatz, dessen Vertretung und Ausfallkompensation und erbringt die vertraglich geschuldeten Leistungen eigenverantwortlich.</w:t>
      </w:r>
    </w:p>
    <w:p w14:paraId="3CC3EC47" w14:textId="1833A5BD" w:rsidR="008E5FB0" w:rsidRPr="00EA7932" w:rsidRDefault="008E5FB0" w:rsidP="00DC765A">
      <w:pPr>
        <w:jc w:val="both"/>
        <w:rPr>
          <w:rFonts w:cstheme="minorHAnsi"/>
          <w:sz w:val="24"/>
          <w:szCs w:val="24"/>
        </w:rPr>
      </w:pPr>
      <w:r w:rsidRPr="008E5FB0">
        <w:rPr>
          <w:rFonts w:cstheme="minorHAnsi"/>
          <w:sz w:val="24"/>
          <w:szCs w:val="24"/>
        </w:rPr>
        <w:t>(</w:t>
      </w:r>
      <w:r w:rsidR="001C5CAA">
        <w:rPr>
          <w:rFonts w:cstheme="minorHAnsi"/>
          <w:sz w:val="24"/>
          <w:szCs w:val="24"/>
        </w:rPr>
        <w:t>2</w:t>
      </w:r>
      <w:r w:rsidRPr="008E5FB0">
        <w:rPr>
          <w:rFonts w:cstheme="minorHAnsi"/>
          <w:sz w:val="24"/>
          <w:szCs w:val="24"/>
        </w:rPr>
        <w:t>) Der Auftrag</w:t>
      </w:r>
      <w:r w:rsidR="00B233C2">
        <w:rPr>
          <w:rFonts w:cstheme="minorHAnsi"/>
          <w:sz w:val="24"/>
          <w:szCs w:val="24"/>
        </w:rPr>
        <w:t>nehm</w:t>
      </w:r>
      <w:r w:rsidRPr="008E5FB0">
        <w:rPr>
          <w:rFonts w:cstheme="minorHAnsi"/>
          <w:sz w:val="24"/>
          <w:szCs w:val="24"/>
        </w:rPr>
        <w:t xml:space="preserve">er stellt alle </w:t>
      </w:r>
      <w:r w:rsidR="001C5CAA">
        <w:rPr>
          <w:rFonts w:cstheme="minorHAnsi"/>
          <w:sz w:val="24"/>
          <w:szCs w:val="24"/>
        </w:rPr>
        <w:t xml:space="preserve">zur Erfüllung dieses Vertrags </w:t>
      </w:r>
      <w:r w:rsidRPr="008E5FB0">
        <w:rPr>
          <w:rFonts w:cstheme="minorHAnsi"/>
          <w:sz w:val="24"/>
          <w:szCs w:val="24"/>
        </w:rPr>
        <w:t xml:space="preserve">erforderlichen Unterlagen und Informationen </w:t>
      </w:r>
      <w:r w:rsidR="005C2123">
        <w:rPr>
          <w:rFonts w:cstheme="minorHAnsi"/>
          <w:sz w:val="24"/>
          <w:szCs w:val="24"/>
        </w:rPr>
        <w:t>unverzüglich</w:t>
      </w:r>
      <w:r w:rsidRPr="008E5FB0">
        <w:rPr>
          <w:rFonts w:cstheme="minorHAnsi"/>
          <w:sz w:val="24"/>
          <w:szCs w:val="24"/>
        </w:rPr>
        <w:t xml:space="preserve"> zur Verfügung.</w:t>
      </w:r>
      <w:r w:rsidR="007F4FEE">
        <w:rPr>
          <w:rFonts w:cstheme="minorHAnsi"/>
          <w:sz w:val="24"/>
          <w:szCs w:val="24"/>
        </w:rPr>
        <w:t xml:space="preserve"> </w:t>
      </w:r>
      <w:r w:rsidR="007F4FEE" w:rsidRPr="00EA7932">
        <w:rPr>
          <w:rFonts w:cstheme="minorHAnsi"/>
          <w:sz w:val="24"/>
          <w:szCs w:val="24"/>
        </w:rPr>
        <w:t>Er ist verpflichtet, dem Auftraggeber jederzeit Einsicht in jegliche Dokumente, die für die Zusammenarbeit von Bedeutung sein können, zu gewähren.</w:t>
      </w:r>
    </w:p>
    <w:p w14:paraId="434C3DC1" w14:textId="106A1389" w:rsidR="008E5FB0" w:rsidRPr="00EA7932" w:rsidRDefault="008E5FB0" w:rsidP="00DC765A">
      <w:pPr>
        <w:jc w:val="both"/>
        <w:rPr>
          <w:rFonts w:cstheme="minorHAnsi"/>
          <w:sz w:val="24"/>
          <w:szCs w:val="24"/>
        </w:rPr>
      </w:pPr>
      <w:r w:rsidRPr="00EA7932">
        <w:rPr>
          <w:rFonts w:cstheme="minorHAnsi"/>
          <w:sz w:val="24"/>
          <w:szCs w:val="24"/>
        </w:rPr>
        <w:t>(</w:t>
      </w:r>
      <w:r w:rsidR="004A6EB4">
        <w:rPr>
          <w:rFonts w:cstheme="minorHAnsi"/>
          <w:sz w:val="24"/>
          <w:szCs w:val="24"/>
        </w:rPr>
        <w:t>3</w:t>
      </w:r>
      <w:r w:rsidRPr="00EA7932">
        <w:rPr>
          <w:rFonts w:cstheme="minorHAnsi"/>
          <w:sz w:val="24"/>
          <w:szCs w:val="24"/>
        </w:rPr>
        <w:t>) Der Auftrag</w:t>
      </w:r>
      <w:r w:rsidR="00B233C2" w:rsidRPr="00EA7932">
        <w:rPr>
          <w:rFonts w:cstheme="minorHAnsi"/>
          <w:sz w:val="24"/>
          <w:szCs w:val="24"/>
        </w:rPr>
        <w:t>nehm</w:t>
      </w:r>
      <w:r w:rsidRPr="00EA7932">
        <w:rPr>
          <w:rFonts w:cstheme="minorHAnsi"/>
          <w:sz w:val="24"/>
          <w:szCs w:val="24"/>
        </w:rPr>
        <w:t>er benennt einen fachlich zuständigen Ansprechpartner zur Koordination und Abstimmung der Einzelaufträge.</w:t>
      </w:r>
    </w:p>
    <w:p w14:paraId="5A563BF2" w14:textId="2453E00F" w:rsidR="00B233C2" w:rsidRDefault="00B233C2" w:rsidP="00DC765A">
      <w:pPr>
        <w:jc w:val="both"/>
        <w:rPr>
          <w:rFonts w:cstheme="minorHAnsi"/>
          <w:sz w:val="24"/>
          <w:szCs w:val="24"/>
        </w:rPr>
      </w:pPr>
      <w:r w:rsidRPr="00EA7932">
        <w:rPr>
          <w:rFonts w:cstheme="minorHAnsi"/>
          <w:sz w:val="24"/>
          <w:szCs w:val="24"/>
        </w:rPr>
        <w:t>(</w:t>
      </w:r>
      <w:r w:rsidR="004A6EB4">
        <w:rPr>
          <w:rFonts w:cstheme="minorHAnsi"/>
          <w:sz w:val="24"/>
          <w:szCs w:val="24"/>
        </w:rPr>
        <w:t>4</w:t>
      </w:r>
      <w:r w:rsidRPr="00EA7932">
        <w:rPr>
          <w:rFonts w:cstheme="minorHAnsi"/>
          <w:sz w:val="24"/>
          <w:szCs w:val="24"/>
        </w:rPr>
        <w:t>) Der Auftragnehmer verpflichtet sich zur fachlich sorgfältigen, neutralen, qualitätsgesicherten und nachvollziehbar dokumentierten Leistungserbringung.</w:t>
      </w:r>
      <w:r w:rsidR="004A6EB4">
        <w:rPr>
          <w:rFonts w:cstheme="minorHAnsi"/>
          <w:sz w:val="24"/>
          <w:szCs w:val="24"/>
        </w:rPr>
        <w:t xml:space="preserve"> </w:t>
      </w:r>
      <w:r w:rsidR="004A6EB4" w:rsidRPr="009C2B6C">
        <w:rPr>
          <w:rFonts w:cstheme="minorHAnsi"/>
          <w:sz w:val="24"/>
          <w:szCs w:val="24"/>
        </w:rPr>
        <w:t xml:space="preserve">Die Dokumentation beinhaltet insbesondere die konkret erledigten Aufgaben sowie die geleisteten Angebote in den Schulen zwecks Evaluation. Dokumentationen </w:t>
      </w:r>
      <w:r w:rsidR="004A6EB4">
        <w:rPr>
          <w:rFonts w:cstheme="minorHAnsi"/>
          <w:sz w:val="24"/>
          <w:szCs w:val="24"/>
        </w:rPr>
        <w:t xml:space="preserve">sowie </w:t>
      </w:r>
      <w:r w:rsidR="004A6EB4" w:rsidRPr="00CF2606">
        <w:rPr>
          <w:rFonts w:cstheme="minorHAnsi"/>
          <w:sz w:val="24"/>
          <w:szCs w:val="24"/>
        </w:rPr>
        <w:t xml:space="preserve">Leistungs- und Stundennachweise </w:t>
      </w:r>
      <w:r w:rsidR="004A6EB4" w:rsidRPr="009C2B6C">
        <w:rPr>
          <w:rFonts w:cstheme="minorHAnsi"/>
          <w:sz w:val="24"/>
          <w:szCs w:val="24"/>
        </w:rPr>
        <w:t xml:space="preserve">sind von Seiten </w:t>
      </w:r>
      <w:r w:rsidR="004A6EB4" w:rsidRPr="009D753F">
        <w:rPr>
          <w:rFonts w:cstheme="minorHAnsi"/>
          <w:sz w:val="24"/>
          <w:szCs w:val="24"/>
        </w:rPr>
        <w:t xml:space="preserve">der Koordinationskraft </w:t>
      </w:r>
      <w:r w:rsidR="004A6EB4">
        <w:rPr>
          <w:rFonts w:cstheme="minorHAnsi"/>
          <w:sz w:val="24"/>
          <w:szCs w:val="24"/>
        </w:rPr>
        <w:t xml:space="preserve">und von Seiten </w:t>
      </w:r>
      <w:r w:rsidR="004A6EB4" w:rsidRPr="009C2B6C">
        <w:rPr>
          <w:rFonts w:cstheme="minorHAnsi"/>
          <w:sz w:val="24"/>
          <w:szCs w:val="24"/>
        </w:rPr>
        <w:t>der Schule gegenzuzeichnen. Nach erfolgter Prüfung leitet der Auftragnehmer die</w:t>
      </w:r>
      <w:r w:rsidR="004A6EB4">
        <w:rPr>
          <w:rFonts w:cstheme="minorHAnsi"/>
          <w:sz w:val="24"/>
          <w:szCs w:val="24"/>
        </w:rPr>
        <w:t xml:space="preserve"> </w:t>
      </w:r>
      <w:r w:rsidR="004A6EB4" w:rsidRPr="009C2B6C">
        <w:rPr>
          <w:rFonts w:cstheme="minorHAnsi"/>
          <w:sz w:val="24"/>
          <w:szCs w:val="24"/>
        </w:rPr>
        <w:t xml:space="preserve">Unterlagen gebündelt an den </w:t>
      </w:r>
      <w:r w:rsidR="00CE2F77">
        <w:rPr>
          <w:rFonts w:cstheme="minorHAnsi"/>
          <w:sz w:val="24"/>
          <w:szCs w:val="24"/>
        </w:rPr>
        <w:t>Schulträger</w:t>
      </w:r>
      <w:r w:rsidR="004A6EB4" w:rsidRPr="009C2B6C">
        <w:rPr>
          <w:rFonts w:cstheme="minorHAnsi"/>
          <w:sz w:val="24"/>
          <w:szCs w:val="24"/>
        </w:rPr>
        <w:t xml:space="preserve"> weiter.</w:t>
      </w:r>
      <w:r w:rsidR="00E1068E" w:rsidRPr="00EA7932">
        <w:rPr>
          <w:rFonts w:cstheme="minorHAnsi"/>
          <w:sz w:val="24"/>
          <w:szCs w:val="24"/>
        </w:rPr>
        <w:t xml:space="preserve"> </w:t>
      </w:r>
      <w:r w:rsidR="0051408D" w:rsidRPr="00EA7932">
        <w:rPr>
          <w:rFonts w:cstheme="minorHAnsi"/>
          <w:sz w:val="24"/>
          <w:szCs w:val="24"/>
        </w:rPr>
        <w:t xml:space="preserve">Auf Verlangen des Auftraggebers sind seitens </w:t>
      </w:r>
      <w:r w:rsidR="006A24F0">
        <w:rPr>
          <w:rFonts w:cstheme="minorHAnsi"/>
          <w:sz w:val="24"/>
          <w:szCs w:val="24"/>
        </w:rPr>
        <w:t xml:space="preserve">des </w:t>
      </w:r>
      <w:r w:rsidR="0051408D" w:rsidRPr="00EA7932">
        <w:rPr>
          <w:rFonts w:cstheme="minorHAnsi"/>
          <w:sz w:val="24"/>
          <w:szCs w:val="24"/>
        </w:rPr>
        <w:t xml:space="preserve">Auftragnehmers </w:t>
      </w:r>
      <w:r w:rsidR="00633564">
        <w:rPr>
          <w:rFonts w:cstheme="minorHAnsi"/>
          <w:sz w:val="24"/>
          <w:szCs w:val="24"/>
        </w:rPr>
        <w:t xml:space="preserve">alle </w:t>
      </w:r>
      <w:r w:rsidR="0051408D" w:rsidRPr="00EA7932">
        <w:rPr>
          <w:rFonts w:cstheme="minorHAnsi"/>
          <w:sz w:val="24"/>
          <w:szCs w:val="24"/>
        </w:rPr>
        <w:t xml:space="preserve">Nachweise vorzulegen, die die </w:t>
      </w:r>
      <w:r w:rsidR="00633564">
        <w:rPr>
          <w:rFonts w:cstheme="minorHAnsi"/>
          <w:sz w:val="24"/>
          <w:szCs w:val="24"/>
        </w:rPr>
        <w:t xml:space="preserve">ordnungsgemäße </w:t>
      </w:r>
      <w:r w:rsidR="0051408D" w:rsidRPr="00EA7932">
        <w:rPr>
          <w:rFonts w:cstheme="minorHAnsi"/>
          <w:sz w:val="24"/>
          <w:szCs w:val="24"/>
        </w:rPr>
        <w:t>Vertragserfüllung belegen.</w:t>
      </w:r>
    </w:p>
    <w:p w14:paraId="3D6F39C3" w14:textId="62E7EED0" w:rsidR="007F4FEE" w:rsidRDefault="0051408D" w:rsidP="0051408D">
      <w:pPr>
        <w:jc w:val="both"/>
        <w:rPr>
          <w:rFonts w:cstheme="minorHAnsi"/>
          <w:sz w:val="24"/>
          <w:szCs w:val="24"/>
        </w:rPr>
      </w:pPr>
      <w:r w:rsidRPr="00076CFF">
        <w:rPr>
          <w:rFonts w:cstheme="minorHAnsi"/>
          <w:sz w:val="24"/>
          <w:szCs w:val="24"/>
        </w:rPr>
        <w:t>(</w:t>
      </w:r>
      <w:r w:rsidR="004A6EB4">
        <w:rPr>
          <w:rFonts w:cstheme="minorHAnsi"/>
          <w:sz w:val="24"/>
          <w:szCs w:val="24"/>
        </w:rPr>
        <w:t>5</w:t>
      </w:r>
      <w:r w:rsidRPr="00076CFF">
        <w:rPr>
          <w:rFonts w:cstheme="minorHAnsi"/>
          <w:sz w:val="24"/>
          <w:szCs w:val="24"/>
        </w:rPr>
        <w:t xml:space="preserve">) </w:t>
      </w:r>
      <w:r w:rsidRPr="008E5FB0">
        <w:rPr>
          <w:rFonts w:cstheme="minorHAnsi"/>
          <w:sz w:val="24"/>
          <w:szCs w:val="24"/>
        </w:rPr>
        <w:t xml:space="preserve">Der Auftragnehmer </w:t>
      </w:r>
      <w:r w:rsidRPr="00076CFF">
        <w:rPr>
          <w:rFonts w:cstheme="minorHAnsi"/>
          <w:sz w:val="24"/>
          <w:szCs w:val="24"/>
        </w:rPr>
        <w:t>berichtet regelmäßig</w:t>
      </w:r>
      <w:r>
        <w:rPr>
          <w:rFonts w:cstheme="minorHAnsi"/>
          <w:sz w:val="24"/>
          <w:szCs w:val="24"/>
        </w:rPr>
        <w:t xml:space="preserve"> – </w:t>
      </w:r>
      <w:r w:rsidRPr="00EA7932">
        <w:rPr>
          <w:rFonts w:cstheme="minorHAnsi"/>
          <w:sz w:val="24"/>
          <w:szCs w:val="24"/>
        </w:rPr>
        <w:t xml:space="preserve">mindestens </w:t>
      </w:r>
      <w:proofErr w:type="spellStart"/>
      <w:r w:rsidRPr="00EA7932">
        <w:rPr>
          <w:rFonts w:cstheme="minorHAnsi"/>
          <w:sz w:val="24"/>
          <w:szCs w:val="24"/>
        </w:rPr>
        <w:t>ein Mal</w:t>
      </w:r>
      <w:proofErr w:type="spellEnd"/>
      <w:r w:rsidRPr="00EA7932">
        <w:rPr>
          <w:rFonts w:cstheme="minorHAnsi"/>
          <w:sz w:val="24"/>
          <w:szCs w:val="24"/>
        </w:rPr>
        <w:t xml:space="preserve"> pro Schulhalbjahr – über den Stand der Durchführung. Bei besonderen Vorfällen wie beispielweise bei personellen Ausfällen, strafrechtlich relevanten Vorfällen, Datenschutzvorfällen, Wegfall von Genehmigungen, wirtschaftlichen Schwierigkeiten, die die Leistungserbringung gefährden, besteht eine unverzügliche Informationspflicht des Auftragnehmers.</w:t>
      </w:r>
      <w:r w:rsidRPr="00E1068E">
        <w:rPr>
          <w:rFonts w:cstheme="minorHAnsi"/>
          <w:sz w:val="24"/>
          <w:szCs w:val="24"/>
        </w:rPr>
        <w:t xml:space="preserve"> </w:t>
      </w:r>
      <w:r>
        <w:rPr>
          <w:rFonts w:cstheme="minorHAnsi"/>
          <w:sz w:val="24"/>
          <w:szCs w:val="24"/>
        </w:rPr>
        <w:t>Der</w:t>
      </w:r>
      <w:r w:rsidRPr="008E5FB0">
        <w:rPr>
          <w:rFonts w:cstheme="minorHAnsi"/>
          <w:sz w:val="24"/>
          <w:szCs w:val="24"/>
        </w:rPr>
        <w:t xml:space="preserve"> Auftragnehmer nimmt an internen oder politischen Gremiensitzungen teil und stellt Ergebnisse verständlich dar.</w:t>
      </w:r>
    </w:p>
    <w:p w14:paraId="455CFD2E" w14:textId="3F2321F4" w:rsidR="00E76EE3" w:rsidRDefault="00E76EE3" w:rsidP="00E76EE3">
      <w:pPr>
        <w:jc w:val="both"/>
        <w:rPr>
          <w:rFonts w:cstheme="minorHAnsi"/>
          <w:sz w:val="24"/>
          <w:szCs w:val="24"/>
        </w:rPr>
      </w:pPr>
      <w:r>
        <w:rPr>
          <w:rFonts w:cstheme="minorHAnsi"/>
          <w:sz w:val="24"/>
          <w:szCs w:val="24"/>
        </w:rPr>
        <w:lastRenderedPageBreak/>
        <w:t>(</w:t>
      </w:r>
      <w:r w:rsidR="004A6EB4">
        <w:rPr>
          <w:rFonts w:cstheme="minorHAnsi"/>
          <w:sz w:val="24"/>
          <w:szCs w:val="24"/>
        </w:rPr>
        <w:t>6</w:t>
      </w:r>
      <w:r>
        <w:rPr>
          <w:rFonts w:cstheme="minorHAnsi"/>
          <w:sz w:val="24"/>
          <w:szCs w:val="24"/>
        </w:rPr>
        <w:t xml:space="preserve">) </w:t>
      </w:r>
      <w:r w:rsidRPr="00CE0CE4">
        <w:rPr>
          <w:rFonts w:cstheme="minorHAnsi"/>
          <w:sz w:val="24"/>
          <w:szCs w:val="24"/>
        </w:rPr>
        <w:t>Sofern eine eventuelle Kindeswohlgefährdung vermutet wird oder vorliegt, gilt die Vereinbarung zu § 8a SGB VIII</w:t>
      </w:r>
      <w:r>
        <w:rPr>
          <w:rFonts w:cstheme="minorHAnsi"/>
          <w:sz w:val="24"/>
          <w:szCs w:val="24"/>
        </w:rPr>
        <w:t xml:space="preserve"> </w:t>
      </w:r>
      <w:r w:rsidRPr="00EA7932">
        <w:rPr>
          <w:rFonts w:cstheme="minorHAnsi"/>
          <w:sz w:val="24"/>
          <w:szCs w:val="24"/>
        </w:rPr>
        <w:t xml:space="preserve">gemäß Anlage </w:t>
      </w:r>
      <w:r w:rsidR="00CE2F77">
        <w:rPr>
          <w:rFonts w:cstheme="minorHAnsi"/>
          <w:sz w:val="24"/>
          <w:szCs w:val="24"/>
        </w:rPr>
        <w:t>3</w:t>
      </w:r>
      <w:r w:rsidRPr="00CE0CE4">
        <w:rPr>
          <w:rFonts w:cstheme="minorHAnsi"/>
          <w:sz w:val="24"/>
          <w:szCs w:val="24"/>
        </w:rPr>
        <w:t>.</w:t>
      </w:r>
    </w:p>
    <w:p w14:paraId="4DE6AA77" w14:textId="610D17A7" w:rsidR="00203240" w:rsidRDefault="00203240" w:rsidP="00E76EE3">
      <w:pPr>
        <w:jc w:val="both"/>
        <w:rPr>
          <w:rFonts w:cstheme="minorHAnsi"/>
          <w:sz w:val="24"/>
          <w:szCs w:val="24"/>
        </w:rPr>
      </w:pPr>
      <w:r w:rsidRPr="009C2B6C">
        <w:rPr>
          <w:rFonts w:cstheme="minorHAnsi"/>
          <w:sz w:val="24"/>
          <w:szCs w:val="24"/>
        </w:rPr>
        <w:t>(</w:t>
      </w:r>
      <w:r w:rsidR="004A6EB4" w:rsidRPr="009C2B6C">
        <w:rPr>
          <w:rFonts w:cstheme="minorHAnsi"/>
          <w:sz w:val="24"/>
          <w:szCs w:val="24"/>
        </w:rPr>
        <w:t>7</w:t>
      </w:r>
      <w:r w:rsidRPr="009C2B6C">
        <w:rPr>
          <w:rFonts w:cstheme="minorHAnsi"/>
          <w:sz w:val="24"/>
          <w:szCs w:val="24"/>
        </w:rPr>
        <w:t xml:space="preserve">) Der Auftragnehmer verpflichtet sich, bei </w:t>
      </w:r>
      <w:r w:rsidR="00FB7372" w:rsidRPr="009C2B6C">
        <w:rPr>
          <w:rFonts w:cstheme="minorHAnsi"/>
          <w:sz w:val="24"/>
          <w:szCs w:val="24"/>
        </w:rPr>
        <w:t xml:space="preserve">an den Schulen </w:t>
      </w:r>
      <w:r w:rsidRPr="009C2B6C">
        <w:rPr>
          <w:rFonts w:cstheme="minorHAnsi"/>
          <w:sz w:val="24"/>
          <w:szCs w:val="24"/>
        </w:rPr>
        <w:t>neu einzus</w:t>
      </w:r>
      <w:r w:rsidR="00FB7372" w:rsidRPr="009C2B6C">
        <w:rPr>
          <w:rFonts w:cstheme="minorHAnsi"/>
          <w:sz w:val="24"/>
          <w:szCs w:val="24"/>
        </w:rPr>
        <w:t>etzen</w:t>
      </w:r>
      <w:r w:rsidRPr="009C2B6C">
        <w:rPr>
          <w:rFonts w:cstheme="minorHAnsi"/>
          <w:sz w:val="24"/>
          <w:szCs w:val="24"/>
        </w:rPr>
        <w:t xml:space="preserve">den Schulbegleitungen wie in § </w:t>
      </w:r>
      <w:r w:rsidR="00EA7932" w:rsidRPr="009C2B6C">
        <w:rPr>
          <w:rFonts w:cstheme="minorHAnsi"/>
          <w:sz w:val="24"/>
          <w:szCs w:val="24"/>
        </w:rPr>
        <w:t>9</w:t>
      </w:r>
      <w:r w:rsidRPr="009C2B6C">
        <w:rPr>
          <w:rFonts w:cstheme="minorHAnsi"/>
          <w:sz w:val="24"/>
          <w:szCs w:val="24"/>
        </w:rPr>
        <w:t xml:space="preserve"> erläutert vorzugehen.</w:t>
      </w:r>
      <w:r w:rsidRPr="00203240">
        <w:rPr>
          <w:rFonts w:cstheme="minorHAnsi"/>
          <w:sz w:val="24"/>
          <w:szCs w:val="24"/>
        </w:rPr>
        <w:t xml:space="preserve"> </w:t>
      </w:r>
    </w:p>
    <w:p w14:paraId="24B9C910" w14:textId="77777777" w:rsidR="00A628A9" w:rsidRDefault="00A628A9" w:rsidP="008E5FB0">
      <w:pPr>
        <w:rPr>
          <w:rFonts w:cstheme="minorHAnsi"/>
          <w:sz w:val="24"/>
          <w:szCs w:val="24"/>
        </w:rPr>
      </w:pPr>
    </w:p>
    <w:p w14:paraId="4E39270E" w14:textId="2476A36E" w:rsidR="008E5FB0" w:rsidRPr="008E5FB0" w:rsidRDefault="008E5FB0" w:rsidP="00BD1AEF">
      <w:pPr>
        <w:jc w:val="center"/>
        <w:rPr>
          <w:rFonts w:cstheme="minorHAnsi"/>
          <w:sz w:val="24"/>
          <w:szCs w:val="24"/>
        </w:rPr>
      </w:pPr>
      <w:r w:rsidRPr="008E5FB0">
        <w:rPr>
          <w:rFonts w:cstheme="minorHAnsi"/>
          <w:b/>
          <w:bCs/>
          <w:sz w:val="24"/>
          <w:szCs w:val="24"/>
        </w:rPr>
        <w:t xml:space="preserve">§ </w:t>
      </w:r>
      <w:r w:rsidR="00EA7932">
        <w:rPr>
          <w:rFonts w:cstheme="minorHAnsi"/>
          <w:b/>
          <w:bCs/>
          <w:sz w:val="24"/>
          <w:szCs w:val="24"/>
        </w:rPr>
        <w:t>7</w:t>
      </w:r>
      <w:r w:rsidRPr="008E5FB0">
        <w:rPr>
          <w:rFonts w:cstheme="minorHAnsi"/>
          <w:b/>
          <w:bCs/>
          <w:sz w:val="24"/>
          <w:szCs w:val="24"/>
        </w:rPr>
        <w:t xml:space="preserve"> Leistungsqualität </w:t>
      </w:r>
      <w:r w:rsidR="00E1068E">
        <w:rPr>
          <w:rFonts w:cstheme="minorHAnsi"/>
          <w:b/>
          <w:bCs/>
          <w:sz w:val="24"/>
          <w:szCs w:val="24"/>
        </w:rPr>
        <w:t>des</w:t>
      </w:r>
      <w:r w:rsidRPr="008E5FB0">
        <w:rPr>
          <w:rFonts w:cstheme="minorHAnsi"/>
          <w:b/>
          <w:bCs/>
          <w:sz w:val="24"/>
          <w:szCs w:val="24"/>
        </w:rPr>
        <w:t xml:space="preserve"> </w:t>
      </w:r>
      <w:r w:rsidR="00E1068E">
        <w:rPr>
          <w:rFonts w:cstheme="minorHAnsi"/>
          <w:b/>
          <w:bCs/>
          <w:sz w:val="24"/>
          <w:szCs w:val="24"/>
        </w:rPr>
        <w:t>Auftragnehmers</w:t>
      </w:r>
    </w:p>
    <w:p w14:paraId="7852E398" w14:textId="07C0DB97" w:rsidR="00076CFF" w:rsidRDefault="00921FE0" w:rsidP="00921FE0">
      <w:pPr>
        <w:jc w:val="both"/>
        <w:rPr>
          <w:rFonts w:cstheme="minorHAnsi"/>
          <w:sz w:val="24"/>
          <w:szCs w:val="24"/>
        </w:rPr>
      </w:pPr>
      <w:r w:rsidRPr="00921FE0">
        <w:rPr>
          <w:rFonts w:cstheme="minorHAnsi"/>
          <w:sz w:val="24"/>
          <w:szCs w:val="24"/>
        </w:rPr>
        <w:t>(1</w:t>
      </w:r>
      <w:r>
        <w:rPr>
          <w:rFonts w:cstheme="minorHAnsi"/>
          <w:sz w:val="24"/>
          <w:szCs w:val="24"/>
        </w:rPr>
        <w:t xml:space="preserve">) </w:t>
      </w:r>
      <w:r w:rsidR="00E1068E" w:rsidRPr="00921FE0">
        <w:rPr>
          <w:rFonts w:cstheme="minorHAnsi"/>
          <w:sz w:val="24"/>
          <w:szCs w:val="24"/>
        </w:rPr>
        <w:t xml:space="preserve">Die Leistungserbringung durch den Auftragnehmer hat im Einklang mit den Vorgaben des Schulgesetzes für das Land Nordrhein-Westfalen (SchulG NRW) zu erfolgen. Insbesondere sind die pädagogische Verantwortung der Schule sowie die organisatorische Hoheit der Schulleitung zu beachten. Näheres betreffend die Zusammenarbeit mit den Schulen und der Arbeit in der Schule regelt die </w:t>
      </w:r>
      <w:r w:rsidR="00066602">
        <w:rPr>
          <w:rFonts w:cstheme="minorHAnsi"/>
          <w:sz w:val="24"/>
          <w:szCs w:val="24"/>
        </w:rPr>
        <w:t xml:space="preserve">noch </w:t>
      </w:r>
      <w:r w:rsidR="00E1068E" w:rsidRPr="00921FE0">
        <w:rPr>
          <w:rFonts w:cstheme="minorHAnsi"/>
          <w:sz w:val="24"/>
          <w:szCs w:val="24"/>
        </w:rPr>
        <w:t>abzuschließende Kooperationsvereinbarung zwischen Auftraggeber, Auftragnehmer und den benannten Förderschulen.</w:t>
      </w:r>
    </w:p>
    <w:p w14:paraId="264D5E84" w14:textId="06E9208F" w:rsidR="00E76EE3" w:rsidRPr="007A7951" w:rsidRDefault="00921FE0" w:rsidP="00E1068E">
      <w:pPr>
        <w:jc w:val="both"/>
      </w:pPr>
      <w:r w:rsidRPr="007A7951">
        <w:rPr>
          <w:rFonts w:cstheme="minorHAnsi"/>
          <w:sz w:val="24"/>
          <w:szCs w:val="24"/>
        </w:rPr>
        <w:t xml:space="preserve">(2) </w:t>
      </w:r>
      <w:r w:rsidR="00E76EE3" w:rsidRPr="007A7951">
        <w:rPr>
          <w:rFonts w:cstheme="minorHAnsi"/>
          <w:sz w:val="24"/>
          <w:szCs w:val="24"/>
        </w:rPr>
        <w:t>Die Integrationskräfte arbeiten im schulischen Kontext kooperativ sowohl mit den Lehrkräften als auch mit den pädagogischen Fachkräften zusammen. Fachliche und organisatorische Abstimmungen erfolgen unter Beachtung der Zuständigkeiten nach dem SchulG NRW.</w:t>
      </w:r>
    </w:p>
    <w:p w14:paraId="2D50B32C" w14:textId="69537F85" w:rsidR="00E1068E" w:rsidRDefault="00E76EE3" w:rsidP="00E1068E">
      <w:pPr>
        <w:jc w:val="both"/>
        <w:rPr>
          <w:rFonts w:cstheme="minorHAnsi"/>
          <w:sz w:val="24"/>
          <w:szCs w:val="24"/>
        </w:rPr>
      </w:pPr>
      <w:r w:rsidRPr="007A7951">
        <w:t xml:space="preserve">(3) </w:t>
      </w:r>
      <w:r w:rsidR="00921FE0" w:rsidRPr="007A7951">
        <w:rPr>
          <w:rFonts w:cstheme="minorHAnsi"/>
          <w:sz w:val="24"/>
          <w:szCs w:val="24"/>
        </w:rPr>
        <w:t>Der Auftragnehmer ist verpflichtet, an regelmäßigen Kooperationsgesprächen mit dem Schulträger, dem Jugendamt des Märkischen Kreises und den Schulleitungen der beiden betroffenen Förderschulen teilzunehmen.</w:t>
      </w:r>
    </w:p>
    <w:p w14:paraId="378E5299" w14:textId="0BF40CD7" w:rsidR="00A628A9" w:rsidRPr="00E1068E" w:rsidRDefault="00A628A9" w:rsidP="00E1068E">
      <w:pPr>
        <w:jc w:val="both"/>
        <w:rPr>
          <w:rFonts w:cstheme="minorHAnsi"/>
          <w:sz w:val="24"/>
          <w:szCs w:val="24"/>
        </w:rPr>
      </w:pPr>
      <w:r w:rsidRPr="009C2B6C">
        <w:rPr>
          <w:rFonts w:cstheme="minorHAnsi"/>
          <w:sz w:val="24"/>
          <w:szCs w:val="24"/>
        </w:rPr>
        <w:t>(4) Bei nicht zu klärenden Konflikten</w:t>
      </w:r>
      <w:r w:rsidR="00CE2F77">
        <w:rPr>
          <w:rFonts w:cstheme="minorHAnsi"/>
          <w:sz w:val="24"/>
          <w:szCs w:val="24"/>
        </w:rPr>
        <w:t>, insbesondere</w:t>
      </w:r>
      <w:r w:rsidRPr="009C2B6C">
        <w:rPr>
          <w:rFonts w:cstheme="minorHAnsi"/>
          <w:sz w:val="24"/>
          <w:szCs w:val="24"/>
        </w:rPr>
        <w:t xml:space="preserve"> zwischen Lehrkräften und Schulbegleitung</w:t>
      </w:r>
      <w:r w:rsidR="008E4728">
        <w:rPr>
          <w:rFonts w:cstheme="minorHAnsi"/>
          <w:sz w:val="24"/>
          <w:szCs w:val="24"/>
        </w:rPr>
        <w:t>en,</w:t>
      </w:r>
      <w:r w:rsidRPr="009C2B6C">
        <w:rPr>
          <w:rFonts w:cstheme="minorHAnsi"/>
          <w:sz w:val="24"/>
          <w:szCs w:val="24"/>
        </w:rPr>
        <w:t xml:space="preserve"> sind die jeweiligen Vorgesetzten hinzuzuziehen, um eine gemeinsame Lösung zum Wohle der Schülerinnen und Schüler zu finden. Die Schülerinnen und Schüler sowie die Erziehungsberechtigten haben bei Schwierigkeiten die Möglichkeit, mit der Schulbegleitung und deren Leitung, der Schule und dem </w:t>
      </w:r>
      <w:r w:rsidR="00066602">
        <w:rPr>
          <w:rFonts w:cstheme="minorHAnsi"/>
          <w:sz w:val="24"/>
          <w:szCs w:val="24"/>
        </w:rPr>
        <w:t>Schulträger</w:t>
      </w:r>
      <w:r w:rsidRPr="009C2B6C">
        <w:rPr>
          <w:rFonts w:cstheme="minorHAnsi"/>
          <w:sz w:val="24"/>
          <w:szCs w:val="24"/>
        </w:rPr>
        <w:t xml:space="preserve"> eine Klärung herbeizuführen.</w:t>
      </w:r>
    </w:p>
    <w:p w14:paraId="269A7957" w14:textId="77777777" w:rsidR="00B233C2" w:rsidRDefault="00B233C2" w:rsidP="00F346C9">
      <w:pPr>
        <w:jc w:val="both"/>
        <w:rPr>
          <w:rFonts w:cstheme="minorHAnsi"/>
          <w:sz w:val="24"/>
          <w:szCs w:val="24"/>
        </w:rPr>
      </w:pPr>
    </w:p>
    <w:p w14:paraId="6D49B564" w14:textId="2DD40C1B" w:rsidR="00B233C2" w:rsidRPr="008E5FB0" w:rsidRDefault="00B233C2" w:rsidP="00B233C2">
      <w:pPr>
        <w:jc w:val="center"/>
        <w:rPr>
          <w:rFonts w:cstheme="minorHAnsi"/>
          <w:sz w:val="24"/>
          <w:szCs w:val="24"/>
        </w:rPr>
      </w:pPr>
      <w:r w:rsidRPr="007A7951">
        <w:rPr>
          <w:rFonts w:cstheme="minorHAnsi"/>
          <w:b/>
          <w:bCs/>
          <w:sz w:val="24"/>
          <w:szCs w:val="24"/>
        </w:rPr>
        <w:t xml:space="preserve">§ </w:t>
      </w:r>
      <w:r w:rsidR="00EA7932" w:rsidRPr="007A7951">
        <w:rPr>
          <w:rFonts w:cstheme="minorHAnsi"/>
          <w:b/>
          <w:bCs/>
          <w:sz w:val="24"/>
          <w:szCs w:val="24"/>
        </w:rPr>
        <w:t>8</w:t>
      </w:r>
      <w:r w:rsidRPr="007A7951">
        <w:rPr>
          <w:rFonts w:cstheme="minorHAnsi"/>
          <w:b/>
          <w:bCs/>
          <w:sz w:val="24"/>
          <w:szCs w:val="24"/>
        </w:rPr>
        <w:t xml:space="preserve"> Anforderung</w:t>
      </w:r>
      <w:r w:rsidR="007A7951" w:rsidRPr="007A7951">
        <w:rPr>
          <w:rFonts w:cstheme="minorHAnsi"/>
          <w:b/>
          <w:bCs/>
          <w:sz w:val="24"/>
          <w:szCs w:val="24"/>
        </w:rPr>
        <w:t>en</w:t>
      </w:r>
      <w:r w:rsidRPr="007A7951">
        <w:rPr>
          <w:rFonts w:cstheme="minorHAnsi"/>
          <w:b/>
          <w:bCs/>
          <w:sz w:val="24"/>
          <w:szCs w:val="24"/>
        </w:rPr>
        <w:t xml:space="preserve"> an das Personal des Auftragnehmers</w:t>
      </w:r>
    </w:p>
    <w:p w14:paraId="3FC0A15C" w14:textId="1D54BD46" w:rsidR="00B233C2" w:rsidRPr="00094F15" w:rsidRDefault="00B233C2" w:rsidP="00B233C2">
      <w:pPr>
        <w:jc w:val="both"/>
        <w:rPr>
          <w:rFonts w:cstheme="minorHAnsi"/>
          <w:sz w:val="24"/>
          <w:szCs w:val="24"/>
        </w:rPr>
      </w:pPr>
      <w:r w:rsidRPr="00094F15">
        <w:rPr>
          <w:rFonts w:cstheme="minorHAnsi"/>
          <w:sz w:val="24"/>
          <w:szCs w:val="24"/>
        </w:rPr>
        <w:t>(</w:t>
      </w:r>
      <w:r>
        <w:rPr>
          <w:rFonts w:cstheme="minorHAnsi"/>
          <w:sz w:val="24"/>
          <w:szCs w:val="24"/>
        </w:rPr>
        <w:t>1</w:t>
      </w:r>
      <w:r w:rsidRPr="00094F15">
        <w:rPr>
          <w:rFonts w:cstheme="minorHAnsi"/>
          <w:sz w:val="24"/>
          <w:szCs w:val="24"/>
        </w:rPr>
        <w:t>) Der Auftragnehmer bleibt alleiniger Arbeitgeber bzw. Dienstverpflichteter seines Personals und trägt sämtliche arbeits-, sozialversicherungs-, steuer- und arbeitsschutzrechtliche Pflichten.</w:t>
      </w:r>
    </w:p>
    <w:p w14:paraId="5BFB0CC7" w14:textId="58F05E66" w:rsidR="00B233C2" w:rsidRPr="00E76EE3" w:rsidRDefault="00B233C2" w:rsidP="00B233C2">
      <w:pPr>
        <w:jc w:val="both"/>
        <w:rPr>
          <w:rFonts w:cstheme="minorHAnsi"/>
          <w:sz w:val="24"/>
          <w:szCs w:val="24"/>
        </w:rPr>
      </w:pPr>
      <w:r w:rsidRPr="00E76EE3">
        <w:rPr>
          <w:rFonts w:cstheme="minorHAnsi"/>
          <w:sz w:val="24"/>
          <w:szCs w:val="24"/>
        </w:rPr>
        <w:t xml:space="preserve">(2) </w:t>
      </w:r>
      <w:r w:rsidR="00E1068E" w:rsidRPr="00E76EE3">
        <w:rPr>
          <w:rFonts w:cstheme="minorHAnsi"/>
          <w:sz w:val="24"/>
          <w:szCs w:val="24"/>
        </w:rPr>
        <w:t>Die Integrationskräfte sind keine Lehrkräfte und keine schulischen Beschäftigten im Sinne des SchulG NRW. Sie dürften daher keine originären Aufgaben des pädagogischen Personals übernehmen.</w:t>
      </w:r>
      <w:r w:rsidR="00E76EE3">
        <w:rPr>
          <w:rFonts w:cstheme="minorHAnsi"/>
          <w:sz w:val="24"/>
          <w:szCs w:val="24"/>
        </w:rPr>
        <w:t xml:space="preserve"> </w:t>
      </w:r>
      <w:r w:rsidR="008360B0" w:rsidRPr="00094F15">
        <w:rPr>
          <w:rFonts w:cstheme="minorHAnsi"/>
          <w:sz w:val="24"/>
          <w:szCs w:val="24"/>
        </w:rPr>
        <w:t>Eine Eingliederung der Integrationskräfte in die Organisationsstruktur der Schule im arbeitsrechtlichen Sinne ist ausgeschlossen.</w:t>
      </w:r>
      <w:r w:rsidR="008360B0">
        <w:rPr>
          <w:rFonts w:cstheme="minorHAnsi"/>
          <w:sz w:val="24"/>
          <w:szCs w:val="24"/>
        </w:rPr>
        <w:t xml:space="preserve"> </w:t>
      </w:r>
      <w:r w:rsidR="008360B0" w:rsidRPr="007A7951">
        <w:rPr>
          <w:rFonts w:cstheme="minorHAnsi"/>
          <w:sz w:val="24"/>
          <w:szCs w:val="24"/>
        </w:rPr>
        <w:t>Der Auftragnehmer stellt sicher, dass die eingesetzten Integrationskräfte keine Tätigkeiten übernehmen, die ausschließlich Lehrkräften oder schulischem Fachpersonal vorbehalten sind. Dies umfasst insbesondere Leistungsbewertungen, Unterrichtserteilung sowie Disziplinarmaßnahmen im schulrechtlichen Sinne.</w:t>
      </w:r>
    </w:p>
    <w:p w14:paraId="49261DA3" w14:textId="0CB4E5A8" w:rsidR="00B233C2" w:rsidRPr="00094F15" w:rsidRDefault="00B233C2" w:rsidP="00B233C2">
      <w:pPr>
        <w:jc w:val="both"/>
        <w:rPr>
          <w:rFonts w:cstheme="minorHAnsi"/>
          <w:sz w:val="24"/>
          <w:szCs w:val="24"/>
        </w:rPr>
      </w:pPr>
      <w:r w:rsidRPr="009C2B6C">
        <w:rPr>
          <w:rFonts w:cstheme="minorHAnsi"/>
          <w:sz w:val="24"/>
          <w:szCs w:val="24"/>
        </w:rPr>
        <w:t xml:space="preserve">(3) </w:t>
      </w:r>
      <w:r w:rsidR="00A628A9" w:rsidRPr="009C2B6C">
        <w:rPr>
          <w:rFonts w:cstheme="minorHAnsi"/>
          <w:sz w:val="24"/>
          <w:szCs w:val="24"/>
        </w:rPr>
        <w:t xml:space="preserve">Die Aufsichtspflicht obliegt grundsätzlich </w:t>
      </w:r>
      <w:r w:rsidR="00A1242D" w:rsidRPr="009C2B6C">
        <w:rPr>
          <w:rFonts w:cstheme="minorHAnsi"/>
          <w:sz w:val="24"/>
          <w:szCs w:val="24"/>
        </w:rPr>
        <w:t>d</w:t>
      </w:r>
      <w:r w:rsidR="00A628A9" w:rsidRPr="009C2B6C">
        <w:rPr>
          <w:rFonts w:cstheme="minorHAnsi"/>
          <w:sz w:val="24"/>
          <w:szCs w:val="24"/>
        </w:rPr>
        <w:t xml:space="preserve">en Lehrkräften. Die Lehrerinnen und Lehrer beaufsichtigen die Schülerinnen und Schüler in eigener Verantwortung im Rahmen der </w:t>
      </w:r>
      <w:r w:rsidR="00A628A9" w:rsidRPr="009C2B6C">
        <w:rPr>
          <w:rFonts w:cstheme="minorHAnsi"/>
          <w:sz w:val="24"/>
          <w:szCs w:val="24"/>
        </w:rPr>
        <w:lastRenderedPageBreak/>
        <w:t>Bildungs- und Erziehungsziele, der geltenden Rechts- und Verwaltungsvorschriften und der jeweiligen Konferenzbeschlüsse. Diese Verpflichtung wird zudem in § 10 Abs. 2 ADO als konkrete Aufgabe der Lehrerinnen und Lehrer benannt. Die Aufsichtspflicht erstreckt sich auf die Zeit des Unterrichts, über die Zeit, in der sich die Schülerinnen und Schüler auf dem Schulgelände aufhalten, bis hin zu sonstigen Schulveranstaltungen. Die Aufsichtspflicht erstreckt sich nicht auf den Schulweg. Weitere k</w:t>
      </w:r>
      <w:r w:rsidR="008360B0" w:rsidRPr="009C2B6C">
        <w:rPr>
          <w:rFonts w:cstheme="minorHAnsi"/>
          <w:sz w:val="24"/>
          <w:szCs w:val="24"/>
        </w:rPr>
        <w:t xml:space="preserve">onkretisierende Ausführungen zur Aufsichtspflicht </w:t>
      </w:r>
      <w:r w:rsidR="007A7951" w:rsidRPr="009C2B6C">
        <w:rPr>
          <w:rFonts w:cstheme="minorHAnsi"/>
          <w:sz w:val="24"/>
          <w:szCs w:val="24"/>
        </w:rPr>
        <w:t xml:space="preserve">im gesetzlichen Sinne </w:t>
      </w:r>
      <w:r w:rsidR="008360B0" w:rsidRPr="009C2B6C">
        <w:rPr>
          <w:rFonts w:cstheme="minorHAnsi"/>
          <w:sz w:val="24"/>
          <w:szCs w:val="24"/>
        </w:rPr>
        <w:t>enthält die noch abzuschließende Kooperationsvereinbarung.</w:t>
      </w:r>
    </w:p>
    <w:p w14:paraId="564BCCE8" w14:textId="082D8FE5" w:rsidR="00B233C2" w:rsidRPr="00094F15" w:rsidRDefault="00B233C2" w:rsidP="00B233C2">
      <w:pPr>
        <w:jc w:val="both"/>
        <w:rPr>
          <w:rFonts w:cstheme="minorHAnsi"/>
          <w:sz w:val="24"/>
          <w:szCs w:val="24"/>
        </w:rPr>
      </w:pPr>
      <w:r w:rsidRPr="00094F15">
        <w:rPr>
          <w:rFonts w:cstheme="minorHAnsi"/>
          <w:sz w:val="24"/>
          <w:szCs w:val="24"/>
        </w:rPr>
        <w:t>(</w:t>
      </w:r>
      <w:r>
        <w:rPr>
          <w:rFonts w:cstheme="minorHAnsi"/>
          <w:sz w:val="24"/>
          <w:szCs w:val="24"/>
        </w:rPr>
        <w:t>4</w:t>
      </w:r>
      <w:r w:rsidRPr="00094F15">
        <w:rPr>
          <w:rFonts w:cstheme="minorHAnsi"/>
          <w:sz w:val="24"/>
          <w:szCs w:val="24"/>
        </w:rPr>
        <w:t xml:space="preserve">) </w:t>
      </w:r>
      <w:r w:rsidRPr="007A7951">
        <w:rPr>
          <w:rFonts w:cstheme="minorHAnsi"/>
          <w:sz w:val="24"/>
          <w:szCs w:val="24"/>
        </w:rPr>
        <w:t xml:space="preserve">Die Schulleitung </w:t>
      </w:r>
      <w:r w:rsidR="00E140FD" w:rsidRPr="007A7951">
        <w:rPr>
          <w:rFonts w:cstheme="minorHAnsi"/>
          <w:sz w:val="24"/>
          <w:szCs w:val="24"/>
        </w:rPr>
        <w:t xml:space="preserve">übt das Hausrecht aus, </w:t>
      </w:r>
      <w:r w:rsidRPr="007A7951">
        <w:rPr>
          <w:rFonts w:cstheme="minorHAnsi"/>
          <w:sz w:val="24"/>
          <w:szCs w:val="24"/>
        </w:rPr>
        <w:t>hat ein fachlich-koordinierendes Mitwirkungsrecht im Rahmen des Schulbetriebs</w:t>
      </w:r>
      <w:r w:rsidR="008360B0" w:rsidRPr="007A7951">
        <w:rPr>
          <w:rFonts w:cstheme="minorHAnsi"/>
          <w:sz w:val="24"/>
          <w:szCs w:val="24"/>
        </w:rPr>
        <w:t xml:space="preserve"> und ist in diesem Rahmen gegenüber den Integrationskräften weisungsbefugt</w:t>
      </w:r>
      <w:r w:rsidRPr="007A7951">
        <w:rPr>
          <w:rFonts w:cstheme="minorHAnsi"/>
          <w:sz w:val="24"/>
          <w:szCs w:val="24"/>
        </w:rPr>
        <w:t xml:space="preserve">, </w:t>
      </w:r>
      <w:r w:rsidR="008360B0" w:rsidRPr="007A7951">
        <w:rPr>
          <w:rFonts w:cstheme="minorHAnsi"/>
          <w:sz w:val="24"/>
          <w:szCs w:val="24"/>
        </w:rPr>
        <w:t xml:space="preserve">verfügt </w:t>
      </w:r>
      <w:r w:rsidRPr="007A7951">
        <w:rPr>
          <w:rFonts w:cstheme="minorHAnsi"/>
          <w:sz w:val="24"/>
          <w:szCs w:val="24"/>
        </w:rPr>
        <w:t xml:space="preserve">jedoch </w:t>
      </w:r>
      <w:r w:rsidR="008360B0" w:rsidRPr="007A7951">
        <w:rPr>
          <w:rFonts w:cstheme="minorHAnsi"/>
          <w:sz w:val="24"/>
          <w:szCs w:val="24"/>
        </w:rPr>
        <w:t>nicht über ein</w:t>
      </w:r>
      <w:r w:rsidRPr="007A7951">
        <w:rPr>
          <w:rFonts w:cstheme="minorHAnsi"/>
          <w:sz w:val="24"/>
          <w:szCs w:val="24"/>
        </w:rPr>
        <w:t xml:space="preserve"> arbeitsrechtliches Weisungsrecht gegenüber dem Personal des Auftragnehmers.</w:t>
      </w:r>
      <w:r w:rsidR="00E140FD">
        <w:rPr>
          <w:rFonts w:cstheme="minorHAnsi"/>
          <w:sz w:val="24"/>
          <w:szCs w:val="24"/>
        </w:rPr>
        <w:t xml:space="preserve"> </w:t>
      </w:r>
      <w:r w:rsidR="00E140FD" w:rsidRPr="00E140FD">
        <w:rPr>
          <w:rFonts w:cstheme="minorHAnsi"/>
          <w:sz w:val="24"/>
          <w:szCs w:val="24"/>
        </w:rPr>
        <w:t>Das lehrende Personal wie Klassenle</w:t>
      </w:r>
      <w:r w:rsidR="00E140FD">
        <w:rPr>
          <w:rFonts w:cstheme="minorHAnsi"/>
          <w:sz w:val="24"/>
          <w:szCs w:val="24"/>
        </w:rPr>
        <w:t>itungen und</w:t>
      </w:r>
      <w:r w:rsidR="00E140FD" w:rsidRPr="00E140FD">
        <w:rPr>
          <w:rFonts w:cstheme="minorHAnsi"/>
          <w:sz w:val="24"/>
          <w:szCs w:val="24"/>
        </w:rPr>
        <w:t xml:space="preserve"> </w:t>
      </w:r>
      <w:r w:rsidR="00E140FD">
        <w:rPr>
          <w:rFonts w:cstheme="minorHAnsi"/>
          <w:sz w:val="24"/>
          <w:szCs w:val="24"/>
        </w:rPr>
        <w:t>s</w:t>
      </w:r>
      <w:r w:rsidR="00E140FD" w:rsidRPr="00E140FD">
        <w:rPr>
          <w:rFonts w:cstheme="minorHAnsi"/>
          <w:sz w:val="24"/>
          <w:szCs w:val="24"/>
        </w:rPr>
        <w:t>onderpädagogi</w:t>
      </w:r>
      <w:r w:rsidR="00E140FD">
        <w:rPr>
          <w:rFonts w:cstheme="minorHAnsi"/>
          <w:sz w:val="24"/>
          <w:szCs w:val="24"/>
        </w:rPr>
        <w:t xml:space="preserve">sches Personal </w:t>
      </w:r>
      <w:r w:rsidR="00E140FD" w:rsidRPr="00E140FD">
        <w:rPr>
          <w:rFonts w:cstheme="minorHAnsi"/>
          <w:sz w:val="24"/>
          <w:szCs w:val="24"/>
        </w:rPr>
        <w:t>sowie das nicht lehrende Personal (insbesondere Schulsozialarbeitende und Betreuungskräfte) sind in schulischen Belangen gegenüber den Schulbegleitungen und Koordinationskräften weisungsbefugt. Schulische Belange sind beispielsweise die Unterrichts- und Lerninhalte</w:t>
      </w:r>
      <w:r w:rsidR="00A379E0">
        <w:rPr>
          <w:rFonts w:cstheme="minorHAnsi"/>
          <w:sz w:val="24"/>
          <w:szCs w:val="24"/>
        </w:rPr>
        <w:t>, schulorganisatorische und sicherheitsrelevante Einsatzvorgaben</w:t>
      </w:r>
      <w:r w:rsidR="00E140FD" w:rsidRPr="00E140FD">
        <w:rPr>
          <w:rFonts w:cstheme="minorHAnsi"/>
          <w:sz w:val="24"/>
          <w:szCs w:val="24"/>
        </w:rPr>
        <w:t xml:space="preserve"> sowie intensivpädagogische Angebote.</w:t>
      </w:r>
    </w:p>
    <w:p w14:paraId="3500C031" w14:textId="5895E7E5" w:rsidR="00B233C2" w:rsidRDefault="00B233C2" w:rsidP="00B233C2">
      <w:pPr>
        <w:jc w:val="both"/>
        <w:rPr>
          <w:rFonts w:cstheme="minorHAnsi"/>
          <w:sz w:val="24"/>
          <w:szCs w:val="24"/>
        </w:rPr>
      </w:pPr>
      <w:r w:rsidRPr="00094F15">
        <w:rPr>
          <w:rFonts w:cstheme="minorHAnsi"/>
          <w:sz w:val="24"/>
          <w:szCs w:val="24"/>
        </w:rPr>
        <w:t>(</w:t>
      </w:r>
      <w:r>
        <w:rPr>
          <w:rFonts w:cstheme="minorHAnsi"/>
          <w:sz w:val="24"/>
          <w:szCs w:val="24"/>
        </w:rPr>
        <w:t>5</w:t>
      </w:r>
      <w:r w:rsidRPr="00094F15">
        <w:rPr>
          <w:rFonts w:cstheme="minorHAnsi"/>
          <w:sz w:val="24"/>
          <w:szCs w:val="24"/>
        </w:rPr>
        <w:t xml:space="preserve">) </w:t>
      </w:r>
      <w:r w:rsidR="00E76EE3" w:rsidRPr="007A7951">
        <w:rPr>
          <w:rFonts w:cstheme="minorHAnsi"/>
          <w:sz w:val="24"/>
          <w:szCs w:val="24"/>
        </w:rPr>
        <w:t>Der Auftraggeber ist berechtigt, während der Vertragslaufzeit zusätzliche landesspezifische Qualifikationsanforderungen (bspw. aufgrund gesetzlicher Änderungen) einseitig festzulegen.</w:t>
      </w:r>
    </w:p>
    <w:p w14:paraId="6BB91B3C" w14:textId="02BEC4DD" w:rsidR="00E76EE3" w:rsidRDefault="00E76EE3" w:rsidP="00E76EE3">
      <w:pPr>
        <w:jc w:val="both"/>
        <w:rPr>
          <w:rFonts w:cstheme="minorHAnsi"/>
          <w:sz w:val="24"/>
          <w:szCs w:val="24"/>
        </w:rPr>
      </w:pPr>
      <w:r w:rsidRPr="008E5FB0">
        <w:rPr>
          <w:rFonts w:cstheme="minorHAnsi"/>
          <w:sz w:val="24"/>
          <w:szCs w:val="24"/>
        </w:rPr>
        <w:t>(</w:t>
      </w:r>
      <w:r w:rsidR="00A1242D">
        <w:rPr>
          <w:rFonts w:cstheme="minorHAnsi"/>
          <w:sz w:val="24"/>
          <w:szCs w:val="24"/>
        </w:rPr>
        <w:t>6</w:t>
      </w:r>
      <w:r w:rsidRPr="008E5FB0">
        <w:rPr>
          <w:rFonts w:cstheme="minorHAnsi"/>
          <w:sz w:val="24"/>
          <w:szCs w:val="24"/>
        </w:rPr>
        <w:t xml:space="preserve">) </w:t>
      </w:r>
      <w:r>
        <w:rPr>
          <w:rFonts w:cstheme="minorHAnsi"/>
          <w:sz w:val="24"/>
          <w:szCs w:val="24"/>
        </w:rPr>
        <w:t>Das</w:t>
      </w:r>
      <w:r w:rsidRPr="00442FA6">
        <w:rPr>
          <w:rFonts w:cstheme="minorHAnsi"/>
          <w:sz w:val="24"/>
          <w:szCs w:val="24"/>
        </w:rPr>
        <w:t xml:space="preserve"> im Rahmen des </w:t>
      </w:r>
      <w:proofErr w:type="spellStart"/>
      <w:r w:rsidRPr="00442FA6">
        <w:rPr>
          <w:rFonts w:cstheme="minorHAnsi"/>
          <w:sz w:val="24"/>
          <w:szCs w:val="24"/>
        </w:rPr>
        <w:t>Poolings</w:t>
      </w:r>
      <w:proofErr w:type="spellEnd"/>
      <w:r w:rsidRPr="00442FA6">
        <w:rPr>
          <w:rFonts w:cstheme="minorHAnsi"/>
          <w:sz w:val="24"/>
          <w:szCs w:val="24"/>
        </w:rPr>
        <w:t xml:space="preserve"> eingesetzte</w:t>
      </w:r>
      <w:r>
        <w:rPr>
          <w:rFonts w:cstheme="minorHAnsi"/>
          <w:sz w:val="24"/>
          <w:szCs w:val="24"/>
        </w:rPr>
        <w:t xml:space="preserve"> Personal muss</w:t>
      </w:r>
      <w:r w:rsidRPr="00442FA6">
        <w:rPr>
          <w:rFonts w:cstheme="minorHAnsi"/>
          <w:sz w:val="24"/>
          <w:szCs w:val="24"/>
        </w:rPr>
        <w:t xml:space="preserve"> die persönliche Eignung für das Aufgabenfeld mitbringen. Vorab erforderliche Schulungsmaßnahmen für den Einsatz an den Förderschulen stellt der Auftragnehmer sicher. </w:t>
      </w:r>
      <w:r w:rsidRPr="00442FA6">
        <w:rPr>
          <w:rFonts w:ascii="Calibri" w:eastAsia="Arial" w:hAnsi="Calibri" w:cs="Calibri"/>
          <w:sz w:val="24"/>
          <w:szCs w:val="24"/>
        </w:rPr>
        <w:t xml:space="preserve">Zur Sicherstellung der Voraussetzungen des </w:t>
      </w:r>
      <w:r>
        <w:rPr>
          <w:rFonts w:ascii="Calibri" w:eastAsia="Arial" w:hAnsi="Calibri" w:cs="Calibri"/>
          <w:sz w:val="24"/>
          <w:szCs w:val="24"/>
        </w:rPr>
        <w:t xml:space="preserve">    </w:t>
      </w:r>
      <w:r w:rsidRPr="00442FA6">
        <w:rPr>
          <w:rFonts w:ascii="Calibri" w:eastAsia="Arial" w:hAnsi="Calibri" w:cs="Calibri"/>
          <w:sz w:val="24"/>
          <w:szCs w:val="24"/>
        </w:rPr>
        <w:t xml:space="preserve">§ 72a Abs. 2, 4 SGB VIII dürfen nur Personen beauftragt oder ehrenamtlich eingesetzt werden, von denen der Auftragnehmer sich zu Beginn und danach - alle fünf Jahre - ein erweitertes Führungszeugnis gemäß §§ 30 Abs. 5, 30a Abs. 1 BZRG hat vorlegen lassen. Das erweiterte Führungszeugnis darf bei Vorlage nicht älter als drei Monate sein. </w:t>
      </w:r>
    </w:p>
    <w:p w14:paraId="4EA3D94E" w14:textId="0145878C" w:rsidR="008360B0" w:rsidRDefault="008360B0" w:rsidP="008360B0">
      <w:pPr>
        <w:jc w:val="both"/>
        <w:rPr>
          <w:rFonts w:cstheme="minorHAnsi"/>
          <w:sz w:val="24"/>
          <w:szCs w:val="24"/>
        </w:rPr>
      </w:pPr>
      <w:r>
        <w:rPr>
          <w:rFonts w:cstheme="minorHAnsi"/>
          <w:sz w:val="24"/>
          <w:szCs w:val="24"/>
        </w:rPr>
        <w:t>(</w:t>
      </w:r>
      <w:r w:rsidR="00A1242D">
        <w:rPr>
          <w:rFonts w:cstheme="minorHAnsi"/>
          <w:sz w:val="24"/>
          <w:szCs w:val="24"/>
        </w:rPr>
        <w:t>7</w:t>
      </w:r>
      <w:r>
        <w:rPr>
          <w:rFonts w:cstheme="minorHAnsi"/>
          <w:sz w:val="24"/>
          <w:szCs w:val="24"/>
        </w:rPr>
        <w:t xml:space="preserve">) Der Auftraggeber ist berechtigt, einzelne eingesetzte Personen aus sachlichem Grund abzulehnen oder deren Austausch zu verlangen. Ein sachlicher Grund liegt insbesondere vor bei fachlicher Ungeeignetheit, wiederholten Beschwerden, mangelnder Verlässlichkeit, Verstößen gegen Hausordnungen, grenzverletzendem Verhalten oder einem Verhalten, dass geeignet ist, den Schutz der Kinder zu beeinträchtigen. </w:t>
      </w:r>
    </w:p>
    <w:p w14:paraId="3756AD4E" w14:textId="56B1364F" w:rsidR="00E76EE3" w:rsidRDefault="00E76EE3" w:rsidP="00E76EE3">
      <w:pPr>
        <w:jc w:val="both"/>
        <w:rPr>
          <w:rFonts w:cstheme="minorHAnsi"/>
          <w:sz w:val="24"/>
          <w:szCs w:val="24"/>
        </w:rPr>
      </w:pPr>
      <w:r>
        <w:rPr>
          <w:rFonts w:cstheme="minorHAnsi"/>
          <w:sz w:val="24"/>
          <w:szCs w:val="24"/>
        </w:rPr>
        <w:t>(</w:t>
      </w:r>
      <w:r w:rsidR="00A1242D">
        <w:rPr>
          <w:rFonts w:cstheme="minorHAnsi"/>
          <w:sz w:val="24"/>
          <w:szCs w:val="24"/>
        </w:rPr>
        <w:t>8</w:t>
      </w:r>
      <w:r>
        <w:rPr>
          <w:rFonts w:cstheme="minorHAnsi"/>
          <w:sz w:val="24"/>
          <w:szCs w:val="24"/>
        </w:rPr>
        <w:t xml:space="preserve">) </w:t>
      </w:r>
      <w:r w:rsidRPr="00F346C9">
        <w:rPr>
          <w:rFonts w:cstheme="minorHAnsi"/>
          <w:sz w:val="24"/>
          <w:szCs w:val="24"/>
        </w:rPr>
        <w:t xml:space="preserve">Sollte das eingeplante Personal innerhalb des Leistungszeitraums kündigen, wird sich der </w:t>
      </w:r>
      <w:r w:rsidR="00222C8B">
        <w:rPr>
          <w:rFonts w:cstheme="minorHAnsi"/>
          <w:sz w:val="24"/>
          <w:szCs w:val="24"/>
        </w:rPr>
        <w:t>Auftragnehmer</w:t>
      </w:r>
      <w:r w:rsidRPr="00F346C9">
        <w:rPr>
          <w:rFonts w:cstheme="minorHAnsi"/>
          <w:sz w:val="24"/>
          <w:szCs w:val="24"/>
        </w:rPr>
        <w:t xml:space="preserve"> </w:t>
      </w:r>
      <w:r w:rsidRPr="00687B61">
        <w:rPr>
          <w:rFonts w:cstheme="minorHAnsi"/>
          <w:sz w:val="24"/>
          <w:szCs w:val="24"/>
        </w:rPr>
        <w:t xml:space="preserve">unverzüglich </w:t>
      </w:r>
      <w:r w:rsidRPr="00F346C9">
        <w:rPr>
          <w:rFonts w:cstheme="minorHAnsi"/>
          <w:sz w:val="24"/>
          <w:szCs w:val="24"/>
        </w:rPr>
        <w:t>um Ersatzpersonal bemühen.</w:t>
      </w:r>
    </w:p>
    <w:p w14:paraId="13436161" w14:textId="13027FFF" w:rsidR="00E76EE3" w:rsidRDefault="00E76EE3" w:rsidP="008360B0">
      <w:pPr>
        <w:jc w:val="both"/>
        <w:rPr>
          <w:rFonts w:cstheme="minorHAnsi"/>
          <w:sz w:val="24"/>
          <w:szCs w:val="24"/>
        </w:rPr>
      </w:pPr>
      <w:r>
        <w:rPr>
          <w:rFonts w:cstheme="minorHAnsi"/>
          <w:sz w:val="24"/>
          <w:szCs w:val="24"/>
        </w:rPr>
        <w:t>(</w:t>
      </w:r>
      <w:r w:rsidR="00A1242D">
        <w:rPr>
          <w:rFonts w:cstheme="minorHAnsi"/>
          <w:sz w:val="24"/>
          <w:szCs w:val="24"/>
        </w:rPr>
        <w:t>9</w:t>
      </w:r>
      <w:r>
        <w:rPr>
          <w:rFonts w:cstheme="minorHAnsi"/>
          <w:sz w:val="24"/>
          <w:szCs w:val="24"/>
        </w:rPr>
        <w:t xml:space="preserve">) </w:t>
      </w:r>
      <w:r w:rsidR="00234120" w:rsidRPr="00EA7932">
        <w:rPr>
          <w:rFonts w:cstheme="minorHAnsi"/>
          <w:sz w:val="24"/>
          <w:szCs w:val="24"/>
        </w:rPr>
        <w:t>Der</w:t>
      </w:r>
      <w:r w:rsidR="008360B0" w:rsidRPr="00EA7932">
        <w:rPr>
          <w:rFonts w:cstheme="minorHAnsi"/>
          <w:sz w:val="24"/>
          <w:szCs w:val="24"/>
        </w:rPr>
        <w:t xml:space="preserve"> </w:t>
      </w:r>
      <w:bookmarkStart w:id="0" w:name="_Hlk227319558"/>
      <w:r w:rsidR="008360B0" w:rsidRPr="00EA7932">
        <w:rPr>
          <w:rFonts w:cstheme="minorHAnsi"/>
          <w:sz w:val="24"/>
          <w:szCs w:val="24"/>
        </w:rPr>
        <w:t xml:space="preserve">Auftragnehmer </w:t>
      </w:r>
      <w:bookmarkEnd w:id="0"/>
      <w:r w:rsidR="00234120" w:rsidRPr="00EA7932">
        <w:rPr>
          <w:rFonts w:cstheme="minorHAnsi"/>
          <w:sz w:val="24"/>
          <w:szCs w:val="24"/>
        </w:rPr>
        <w:t xml:space="preserve">trägt grundsätzlich </w:t>
      </w:r>
      <w:r w:rsidR="008360B0" w:rsidRPr="00EA7932">
        <w:rPr>
          <w:rFonts w:cstheme="minorHAnsi"/>
          <w:sz w:val="24"/>
          <w:szCs w:val="24"/>
        </w:rPr>
        <w:t xml:space="preserve">das Risiko für Personalausfälle und </w:t>
      </w:r>
      <w:r w:rsidR="00234120" w:rsidRPr="00EA7932">
        <w:rPr>
          <w:rFonts w:cstheme="minorHAnsi"/>
          <w:sz w:val="24"/>
          <w:szCs w:val="24"/>
        </w:rPr>
        <w:t xml:space="preserve">ist </w:t>
      </w:r>
      <w:r w:rsidR="008360B0" w:rsidRPr="00EA7932">
        <w:rPr>
          <w:rFonts w:cstheme="minorHAnsi"/>
          <w:sz w:val="24"/>
          <w:szCs w:val="24"/>
        </w:rPr>
        <w:t>zu einer ununterbrochenen Leistungsgewährung verpflichtet.</w:t>
      </w:r>
      <w:r w:rsidR="00234120" w:rsidRPr="00EA7932">
        <w:rPr>
          <w:rFonts w:cstheme="minorHAnsi"/>
          <w:sz w:val="24"/>
          <w:szCs w:val="24"/>
        </w:rPr>
        <w:t xml:space="preserve"> </w:t>
      </w:r>
      <w:r w:rsidR="008360B0" w:rsidRPr="00EA7932">
        <w:rPr>
          <w:rFonts w:cstheme="minorHAnsi"/>
          <w:sz w:val="24"/>
          <w:szCs w:val="24"/>
        </w:rPr>
        <w:t>Sofern der Auftragnehmer dies nicht gewährleistet und insofern die geschuldete Leistung nicht, nicht rechtzeitig oder nicht vertragsgemäß erbringt, kann der Auftraggeber nach vorheriger Fristsetzung oder bei Eilbedürftigkeit sofort Ersatzkräfte oder Drittleistungen selbst beschaffen.</w:t>
      </w:r>
      <w:r w:rsidR="00234120" w:rsidRPr="00EA7932">
        <w:rPr>
          <w:rFonts w:cstheme="minorHAnsi"/>
          <w:sz w:val="24"/>
          <w:szCs w:val="24"/>
        </w:rPr>
        <w:t xml:space="preserve"> </w:t>
      </w:r>
      <w:r w:rsidR="008360B0" w:rsidRPr="00EA7932">
        <w:rPr>
          <w:rFonts w:cstheme="minorHAnsi"/>
          <w:sz w:val="24"/>
          <w:szCs w:val="24"/>
        </w:rPr>
        <w:t>Die Mehrkosten trägt der Auftragnehmer, soweit er den Ausfall zu vertreten hat.</w:t>
      </w:r>
      <w:r w:rsidR="00234120" w:rsidRPr="00EA7932">
        <w:rPr>
          <w:rFonts w:cstheme="minorHAnsi"/>
          <w:sz w:val="24"/>
          <w:szCs w:val="24"/>
        </w:rPr>
        <w:t xml:space="preserve"> </w:t>
      </w:r>
      <w:r w:rsidR="008360B0" w:rsidRPr="00EA7932">
        <w:rPr>
          <w:rFonts w:cstheme="minorHAnsi"/>
          <w:sz w:val="24"/>
          <w:szCs w:val="24"/>
        </w:rPr>
        <w:t>Der Auftraggeber ist berechtigt, die Kosten der Ersatzvornahme mit Ansprüchen des Auftragnehmers zu verrechnen.</w:t>
      </w:r>
    </w:p>
    <w:p w14:paraId="3A6A377E" w14:textId="02E0AD60" w:rsidR="009C2B6C" w:rsidRDefault="009C2B6C" w:rsidP="008360B0">
      <w:pPr>
        <w:jc w:val="both"/>
        <w:rPr>
          <w:rFonts w:cstheme="minorHAnsi"/>
          <w:sz w:val="24"/>
          <w:szCs w:val="24"/>
        </w:rPr>
      </w:pPr>
      <w:r>
        <w:rPr>
          <w:rFonts w:cstheme="minorHAnsi"/>
          <w:sz w:val="24"/>
          <w:szCs w:val="24"/>
        </w:rPr>
        <w:t>(10) D</w:t>
      </w:r>
      <w:r w:rsidRPr="009C2B6C">
        <w:rPr>
          <w:rFonts w:cstheme="minorHAnsi"/>
          <w:sz w:val="24"/>
          <w:szCs w:val="24"/>
        </w:rPr>
        <w:t>er Einsatz von Subunternehmern ist ausgeschlossen.</w:t>
      </w:r>
    </w:p>
    <w:p w14:paraId="37D5776A" w14:textId="77777777" w:rsidR="00151728" w:rsidRDefault="00151728" w:rsidP="00F346C9">
      <w:pPr>
        <w:jc w:val="both"/>
        <w:rPr>
          <w:rFonts w:cstheme="minorHAnsi"/>
          <w:sz w:val="24"/>
          <w:szCs w:val="24"/>
        </w:rPr>
      </w:pPr>
    </w:p>
    <w:p w14:paraId="3E6BAAAC" w14:textId="388CE989" w:rsidR="00817802" w:rsidRPr="00817802" w:rsidRDefault="00817802" w:rsidP="00817802">
      <w:pPr>
        <w:jc w:val="center"/>
        <w:rPr>
          <w:rFonts w:cstheme="minorHAnsi"/>
          <w:b/>
          <w:bCs/>
          <w:sz w:val="24"/>
          <w:szCs w:val="24"/>
        </w:rPr>
      </w:pPr>
      <w:r w:rsidRPr="009C2B6C">
        <w:rPr>
          <w:rFonts w:cstheme="minorHAnsi"/>
          <w:b/>
          <w:bCs/>
          <w:sz w:val="24"/>
          <w:szCs w:val="24"/>
        </w:rPr>
        <w:t xml:space="preserve">§ </w:t>
      </w:r>
      <w:r w:rsidR="00EA7932" w:rsidRPr="009C2B6C">
        <w:rPr>
          <w:rFonts w:cstheme="minorHAnsi"/>
          <w:b/>
          <w:bCs/>
          <w:sz w:val="24"/>
          <w:szCs w:val="24"/>
        </w:rPr>
        <w:t>9</w:t>
      </w:r>
      <w:r w:rsidRPr="009C2B6C">
        <w:rPr>
          <w:rFonts w:cstheme="minorHAnsi"/>
          <w:b/>
          <w:bCs/>
          <w:sz w:val="24"/>
          <w:szCs w:val="24"/>
        </w:rPr>
        <w:t xml:space="preserve"> Vorgehensweise bei neu einzus</w:t>
      </w:r>
      <w:r w:rsidR="004A6EB4" w:rsidRPr="009C2B6C">
        <w:rPr>
          <w:rFonts w:cstheme="minorHAnsi"/>
          <w:b/>
          <w:bCs/>
          <w:sz w:val="24"/>
          <w:szCs w:val="24"/>
        </w:rPr>
        <w:t>etzen</w:t>
      </w:r>
      <w:r w:rsidRPr="009C2B6C">
        <w:rPr>
          <w:rFonts w:cstheme="minorHAnsi"/>
          <w:b/>
          <w:bCs/>
          <w:sz w:val="24"/>
          <w:szCs w:val="24"/>
        </w:rPr>
        <w:t>den Schulbegleitungen</w:t>
      </w:r>
    </w:p>
    <w:p w14:paraId="3FAD3E9E" w14:textId="422145BC" w:rsidR="00817802" w:rsidRPr="00817802" w:rsidRDefault="00817802" w:rsidP="00817802">
      <w:pPr>
        <w:jc w:val="both"/>
        <w:rPr>
          <w:rFonts w:cstheme="minorHAnsi"/>
          <w:sz w:val="24"/>
          <w:szCs w:val="24"/>
        </w:rPr>
      </w:pPr>
      <w:r w:rsidRPr="00817802">
        <w:rPr>
          <w:rFonts w:cstheme="minorHAnsi"/>
          <w:bCs/>
          <w:sz w:val="24"/>
          <w:szCs w:val="24"/>
        </w:rPr>
        <w:t xml:space="preserve">(1) </w:t>
      </w:r>
      <w:r w:rsidRPr="00817802">
        <w:rPr>
          <w:rFonts w:cstheme="minorHAnsi"/>
          <w:sz w:val="24"/>
          <w:szCs w:val="24"/>
        </w:rPr>
        <w:t xml:space="preserve">Die Auswahl </w:t>
      </w:r>
      <w:r w:rsidR="0098101E">
        <w:rPr>
          <w:rFonts w:cstheme="minorHAnsi"/>
          <w:sz w:val="24"/>
          <w:szCs w:val="24"/>
        </w:rPr>
        <w:t>des Personals zum Einsatz als</w:t>
      </w:r>
      <w:r w:rsidRPr="00817802">
        <w:rPr>
          <w:rFonts w:cstheme="minorHAnsi"/>
          <w:sz w:val="24"/>
          <w:szCs w:val="24"/>
        </w:rPr>
        <w:t xml:space="preserve"> Schulbegleitung erfolgt gemeinsam zwischen </w:t>
      </w:r>
      <w:r w:rsidR="00222C8B">
        <w:rPr>
          <w:rFonts w:cstheme="minorHAnsi"/>
          <w:sz w:val="24"/>
          <w:szCs w:val="24"/>
        </w:rPr>
        <w:t xml:space="preserve">dem </w:t>
      </w:r>
      <w:r w:rsidR="00222C8B" w:rsidRPr="00222C8B">
        <w:rPr>
          <w:rFonts w:cstheme="minorHAnsi"/>
          <w:sz w:val="24"/>
          <w:szCs w:val="24"/>
        </w:rPr>
        <w:t xml:space="preserve">Auftragnehmer </w:t>
      </w:r>
      <w:r w:rsidRPr="00817802">
        <w:rPr>
          <w:rFonts w:cstheme="minorHAnsi"/>
          <w:sz w:val="24"/>
          <w:szCs w:val="24"/>
        </w:rPr>
        <w:t xml:space="preserve">und </w:t>
      </w:r>
      <w:r w:rsidR="00222C8B">
        <w:rPr>
          <w:rFonts w:cstheme="minorHAnsi"/>
          <w:sz w:val="24"/>
          <w:szCs w:val="24"/>
        </w:rPr>
        <w:t xml:space="preserve">der jeweiligen </w:t>
      </w:r>
      <w:r w:rsidRPr="00817802">
        <w:rPr>
          <w:rFonts w:cstheme="minorHAnsi"/>
          <w:sz w:val="24"/>
          <w:szCs w:val="24"/>
        </w:rPr>
        <w:t xml:space="preserve">Schule. In einem ersten Schritt führt der </w:t>
      </w:r>
      <w:r w:rsidR="00222C8B" w:rsidRPr="00222C8B">
        <w:rPr>
          <w:rFonts w:cstheme="minorHAnsi"/>
          <w:sz w:val="24"/>
          <w:szCs w:val="24"/>
        </w:rPr>
        <w:t xml:space="preserve">Auftragnehmer </w:t>
      </w:r>
      <w:r w:rsidRPr="00817802">
        <w:rPr>
          <w:rFonts w:cstheme="minorHAnsi"/>
          <w:sz w:val="24"/>
          <w:szCs w:val="24"/>
        </w:rPr>
        <w:t xml:space="preserve">reguläre Personalauswahlgespräche. Persönlich-fachlich geeignete Bewerberinnen und Bewerber werden der Schule für eine Hospitation vorgestellt. Die Hospitation erstreckt sich auf einen Zeitraum von bis zu zwei Wochen und wird zwischen dem </w:t>
      </w:r>
      <w:r w:rsidR="00222C8B" w:rsidRPr="00222C8B">
        <w:rPr>
          <w:rFonts w:cstheme="minorHAnsi"/>
          <w:sz w:val="24"/>
          <w:szCs w:val="24"/>
        </w:rPr>
        <w:t>Auftragnehmer</w:t>
      </w:r>
      <w:r w:rsidRPr="00817802">
        <w:rPr>
          <w:rFonts w:cstheme="minorHAnsi"/>
          <w:sz w:val="24"/>
          <w:szCs w:val="24"/>
        </w:rPr>
        <w:t>, der Schule und der Bewerberin bzw. dem Bewerber festgelegt. Die Schulbegleitungen haben hier die Möglichkeit, interne schulische Abläufe kennenzulernen und in den Klassen der Unter-, Mittel- und Oberstufe zu hospitieren.</w:t>
      </w:r>
    </w:p>
    <w:p w14:paraId="744810C2" w14:textId="628937BA" w:rsidR="00817802" w:rsidRPr="00817802" w:rsidRDefault="0098101E" w:rsidP="00817802">
      <w:pPr>
        <w:jc w:val="both"/>
        <w:rPr>
          <w:rFonts w:cstheme="minorHAnsi"/>
          <w:sz w:val="24"/>
          <w:szCs w:val="24"/>
        </w:rPr>
      </w:pPr>
      <w:r>
        <w:rPr>
          <w:rFonts w:cstheme="minorHAnsi"/>
          <w:sz w:val="24"/>
          <w:szCs w:val="24"/>
        </w:rPr>
        <w:t xml:space="preserve">(2) </w:t>
      </w:r>
      <w:r w:rsidR="00817802" w:rsidRPr="00817802">
        <w:rPr>
          <w:rFonts w:cstheme="minorHAnsi"/>
          <w:sz w:val="24"/>
          <w:szCs w:val="24"/>
        </w:rPr>
        <w:t xml:space="preserve">Nach Möglichkeit soll nach der Hospitationsphase eine entsprechende Zuordnung der Tätigkeit in den einzelnen Klassen erfolgen. Nach Rücksprache mit der </w:t>
      </w:r>
      <w:r w:rsidR="00817802">
        <w:rPr>
          <w:rFonts w:cstheme="minorHAnsi"/>
          <w:sz w:val="24"/>
          <w:szCs w:val="24"/>
        </w:rPr>
        <w:t xml:space="preserve">jeweiligen </w:t>
      </w:r>
      <w:r w:rsidR="00817802" w:rsidRPr="00817802">
        <w:rPr>
          <w:rFonts w:cstheme="minorHAnsi"/>
          <w:sz w:val="24"/>
          <w:szCs w:val="24"/>
        </w:rPr>
        <w:t>Schulleitung und der Koordinationskraft der Schulbegleitungen kann diese durch schulinterne Abläufe und Anforderungen angepasst werden.</w:t>
      </w:r>
    </w:p>
    <w:p w14:paraId="249D6BB5" w14:textId="11B8BCE2" w:rsidR="00817802" w:rsidRPr="00817802" w:rsidRDefault="00817802" w:rsidP="00817802">
      <w:pPr>
        <w:jc w:val="both"/>
        <w:rPr>
          <w:rFonts w:cstheme="minorHAnsi"/>
          <w:sz w:val="24"/>
          <w:szCs w:val="24"/>
        </w:rPr>
      </w:pPr>
      <w:r w:rsidRPr="00817802">
        <w:rPr>
          <w:rFonts w:cstheme="minorHAnsi"/>
          <w:bCs/>
          <w:sz w:val="24"/>
          <w:szCs w:val="24"/>
        </w:rPr>
        <w:t>(</w:t>
      </w:r>
      <w:r w:rsidR="0098101E">
        <w:rPr>
          <w:rFonts w:cstheme="minorHAnsi"/>
          <w:bCs/>
          <w:sz w:val="24"/>
          <w:szCs w:val="24"/>
        </w:rPr>
        <w:t>3</w:t>
      </w:r>
      <w:r w:rsidRPr="00817802">
        <w:rPr>
          <w:rFonts w:cstheme="minorHAnsi"/>
          <w:bCs/>
          <w:sz w:val="24"/>
          <w:szCs w:val="24"/>
        </w:rPr>
        <w:t>) Vor Beginn der Tätigkeit an der Schule</w:t>
      </w:r>
      <w:r w:rsidRPr="00817802">
        <w:rPr>
          <w:rFonts w:cstheme="minorHAnsi"/>
          <w:sz w:val="24"/>
          <w:szCs w:val="24"/>
        </w:rPr>
        <w:t xml:space="preserve"> findet zwischen dem </w:t>
      </w:r>
      <w:r w:rsidR="00222C8B" w:rsidRPr="00222C8B">
        <w:rPr>
          <w:rFonts w:cstheme="minorHAnsi"/>
          <w:sz w:val="24"/>
          <w:szCs w:val="24"/>
        </w:rPr>
        <w:t xml:space="preserve">Auftragnehmer </w:t>
      </w:r>
      <w:r w:rsidRPr="00817802">
        <w:rPr>
          <w:rFonts w:cstheme="minorHAnsi"/>
          <w:sz w:val="24"/>
          <w:szCs w:val="24"/>
        </w:rPr>
        <w:t xml:space="preserve">und der jeweiligen Schule ein Gespräch statt. In diesem Gespräch wird u. a. der </w:t>
      </w:r>
      <w:r w:rsidR="0098101E">
        <w:rPr>
          <w:rFonts w:cstheme="minorHAnsi"/>
          <w:sz w:val="24"/>
          <w:szCs w:val="24"/>
        </w:rPr>
        <w:t>zeitliche U</w:t>
      </w:r>
      <w:r w:rsidRPr="00817802">
        <w:rPr>
          <w:rFonts w:cstheme="minorHAnsi"/>
          <w:sz w:val="24"/>
          <w:szCs w:val="24"/>
        </w:rPr>
        <w:t>mfang</w:t>
      </w:r>
      <w:r w:rsidR="0098101E">
        <w:rPr>
          <w:rFonts w:cstheme="minorHAnsi"/>
          <w:sz w:val="24"/>
          <w:szCs w:val="24"/>
        </w:rPr>
        <w:t xml:space="preserve"> des Einsatzes</w:t>
      </w:r>
      <w:r w:rsidRPr="00817802">
        <w:rPr>
          <w:rFonts w:cstheme="minorHAnsi"/>
          <w:sz w:val="24"/>
          <w:szCs w:val="24"/>
        </w:rPr>
        <w:t xml:space="preserve">, das Einsatzgebiet sowie die individuellen Fähig-/Fertigkeiten und Qualifikationen besprochen. Zu diesem Gespräch wird die neu einzusetzende Schulbegleitung hinzugezogen. Die konkrete Ausgestaltung dieser Vorbereitungsgespräche obliegt der jeweiligen Schule. </w:t>
      </w:r>
    </w:p>
    <w:p w14:paraId="30689CBC" w14:textId="43A49B24" w:rsidR="00817802" w:rsidRPr="00817802" w:rsidRDefault="00817802" w:rsidP="00817802">
      <w:pPr>
        <w:jc w:val="both"/>
        <w:rPr>
          <w:rFonts w:cstheme="minorHAnsi"/>
          <w:sz w:val="24"/>
          <w:szCs w:val="24"/>
        </w:rPr>
      </w:pPr>
      <w:r w:rsidRPr="00817802">
        <w:rPr>
          <w:rFonts w:cstheme="minorHAnsi"/>
          <w:bCs/>
          <w:sz w:val="24"/>
          <w:szCs w:val="24"/>
        </w:rPr>
        <w:t>(</w:t>
      </w:r>
      <w:r w:rsidR="0098101E">
        <w:rPr>
          <w:rFonts w:cstheme="minorHAnsi"/>
          <w:bCs/>
          <w:sz w:val="24"/>
          <w:szCs w:val="24"/>
        </w:rPr>
        <w:t>4</w:t>
      </w:r>
      <w:r w:rsidRPr="00817802">
        <w:rPr>
          <w:rFonts w:cstheme="minorHAnsi"/>
          <w:bCs/>
          <w:sz w:val="24"/>
          <w:szCs w:val="24"/>
        </w:rPr>
        <w:t xml:space="preserve">) </w:t>
      </w:r>
      <w:r>
        <w:rPr>
          <w:rFonts w:cstheme="minorHAnsi"/>
          <w:bCs/>
          <w:sz w:val="24"/>
          <w:szCs w:val="24"/>
        </w:rPr>
        <w:t xml:space="preserve">Erfolgt die </w:t>
      </w:r>
      <w:r w:rsidRPr="00817802">
        <w:rPr>
          <w:rFonts w:cstheme="minorHAnsi"/>
          <w:bCs/>
          <w:sz w:val="24"/>
          <w:szCs w:val="24"/>
        </w:rPr>
        <w:t xml:space="preserve">Aufnahme der Tätigkeit an </w:t>
      </w:r>
      <w:r>
        <w:rPr>
          <w:rFonts w:cstheme="minorHAnsi"/>
          <w:bCs/>
          <w:sz w:val="24"/>
          <w:szCs w:val="24"/>
        </w:rPr>
        <w:t>ein</w:t>
      </w:r>
      <w:r w:rsidRPr="00817802">
        <w:rPr>
          <w:rFonts w:cstheme="minorHAnsi"/>
          <w:bCs/>
          <w:sz w:val="24"/>
          <w:szCs w:val="24"/>
        </w:rPr>
        <w:t>er Schule</w:t>
      </w:r>
      <w:r>
        <w:rPr>
          <w:rFonts w:cstheme="minorHAnsi"/>
          <w:bCs/>
          <w:sz w:val="24"/>
          <w:szCs w:val="24"/>
        </w:rPr>
        <w:t>, stellt sich die</w:t>
      </w:r>
      <w:r w:rsidRPr="00817802">
        <w:rPr>
          <w:rFonts w:cstheme="minorHAnsi"/>
          <w:sz w:val="24"/>
          <w:szCs w:val="24"/>
        </w:rPr>
        <w:t xml:space="preserve"> Schulbegleitung an ihrem ersten Arbeitstag bei der Schul- und der Klassenleitung sowie bei der Koordinationskraft des </w:t>
      </w:r>
      <w:r w:rsidR="00222C8B" w:rsidRPr="00222C8B">
        <w:rPr>
          <w:rFonts w:cstheme="minorHAnsi"/>
          <w:sz w:val="24"/>
          <w:szCs w:val="24"/>
        </w:rPr>
        <w:t>Auftragnehmer</w:t>
      </w:r>
      <w:r w:rsidR="00222C8B">
        <w:rPr>
          <w:rFonts w:cstheme="minorHAnsi"/>
          <w:sz w:val="24"/>
          <w:szCs w:val="24"/>
        </w:rPr>
        <w:t>s</w:t>
      </w:r>
      <w:r w:rsidR="00222C8B" w:rsidRPr="00222C8B">
        <w:rPr>
          <w:rFonts w:cstheme="minorHAnsi"/>
          <w:sz w:val="24"/>
          <w:szCs w:val="24"/>
        </w:rPr>
        <w:t xml:space="preserve"> </w:t>
      </w:r>
      <w:r w:rsidRPr="00817802">
        <w:rPr>
          <w:rFonts w:cstheme="minorHAnsi"/>
          <w:sz w:val="24"/>
          <w:szCs w:val="24"/>
        </w:rPr>
        <w:t xml:space="preserve">vor. Anschließend erfolgen verschiedene Einführungsgespräche, die die Schule eigenverantwortlich ausgestalten kann. In diesen Einführungsgesprächen werden zentrale Informationen über die Schule, die verschiedenen Abläufe sowie erste Informationen zu den Schülerinnen und Schülern geteilt. </w:t>
      </w:r>
    </w:p>
    <w:p w14:paraId="2DBF01D5" w14:textId="6E2C163E" w:rsidR="00817802" w:rsidRDefault="00817802" w:rsidP="00817802">
      <w:pPr>
        <w:jc w:val="both"/>
        <w:rPr>
          <w:rFonts w:cstheme="minorHAnsi"/>
          <w:sz w:val="24"/>
          <w:szCs w:val="24"/>
        </w:rPr>
      </w:pPr>
      <w:r w:rsidRPr="00817802">
        <w:rPr>
          <w:rFonts w:cstheme="minorHAnsi"/>
          <w:bCs/>
          <w:sz w:val="24"/>
          <w:szCs w:val="24"/>
        </w:rPr>
        <w:t>(</w:t>
      </w:r>
      <w:r w:rsidR="0098101E">
        <w:rPr>
          <w:rFonts w:cstheme="minorHAnsi"/>
          <w:bCs/>
          <w:sz w:val="24"/>
          <w:szCs w:val="24"/>
        </w:rPr>
        <w:t>5</w:t>
      </w:r>
      <w:r w:rsidRPr="00817802">
        <w:rPr>
          <w:rFonts w:cstheme="minorHAnsi"/>
          <w:bCs/>
          <w:sz w:val="24"/>
          <w:szCs w:val="24"/>
        </w:rPr>
        <w:t xml:space="preserve">) </w:t>
      </w:r>
      <w:r w:rsidR="00203240">
        <w:rPr>
          <w:rFonts w:cstheme="minorHAnsi"/>
          <w:bCs/>
          <w:sz w:val="24"/>
          <w:szCs w:val="24"/>
        </w:rPr>
        <w:t>Neu eingestellte</w:t>
      </w:r>
      <w:r w:rsidRPr="00817802">
        <w:rPr>
          <w:rFonts w:cstheme="minorHAnsi"/>
          <w:sz w:val="24"/>
          <w:szCs w:val="24"/>
        </w:rPr>
        <w:t xml:space="preserve"> Schulbegleitung</w:t>
      </w:r>
      <w:r w:rsidR="00203240">
        <w:rPr>
          <w:rFonts w:cstheme="minorHAnsi"/>
          <w:sz w:val="24"/>
          <w:szCs w:val="24"/>
        </w:rPr>
        <w:t>en erhalten</w:t>
      </w:r>
      <w:r w:rsidRPr="00817802">
        <w:rPr>
          <w:rFonts w:cstheme="minorHAnsi"/>
          <w:sz w:val="24"/>
          <w:szCs w:val="24"/>
        </w:rPr>
        <w:t xml:space="preserve"> innerhalb der ersten sechs Monate eine </w:t>
      </w:r>
      <w:r w:rsidR="00203240">
        <w:rPr>
          <w:rFonts w:cstheme="minorHAnsi"/>
          <w:sz w:val="24"/>
          <w:szCs w:val="24"/>
        </w:rPr>
        <w:t xml:space="preserve">mindestens </w:t>
      </w:r>
      <w:r w:rsidRPr="00817802">
        <w:rPr>
          <w:rFonts w:cstheme="minorHAnsi"/>
          <w:sz w:val="24"/>
          <w:szCs w:val="24"/>
        </w:rPr>
        <w:t xml:space="preserve">zweitägige Eingangsqualifizierung. </w:t>
      </w:r>
      <w:r w:rsidR="00203240">
        <w:rPr>
          <w:rFonts w:cstheme="minorHAnsi"/>
          <w:sz w:val="24"/>
          <w:szCs w:val="24"/>
        </w:rPr>
        <w:t xml:space="preserve">Die </w:t>
      </w:r>
      <w:r w:rsidR="00203240" w:rsidRPr="00817802">
        <w:rPr>
          <w:rFonts w:cstheme="minorHAnsi"/>
          <w:sz w:val="24"/>
          <w:szCs w:val="24"/>
        </w:rPr>
        <w:t xml:space="preserve">Eingangsqualifizierung </w:t>
      </w:r>
      <w:r w:rsidR="00203240">
        <w:rPr>
          <w:rFonts w:cstheme="minorHAnsi"/>
          <w:sz w:val="24"/>
          <w:szCs w:val="24"/>
        </w:rPr>
        <w:t xml:space="preserve">ist in Abstimmung mit den beiden Schulen </w:t>
      </w:r>
      <w:r w:rsidRPr="00817802">
        <w:rPr>
          <w:rFonts w:cstheme="minorHAnsi"/>
          <w:sz w:val="24"/>
          <w:szCs w:val="24"/>
        </w:rPr>
        <w:t>von</w:t>
      </w:r>
      <w:r w:rsidR="00203240">
        <w:rPr>
          <w:rFonts w:cstheme="minorHAnsi"/>
          <w:sz w:val="24"/>
          <w:szCs w:val="24"/>
        </w:rPr>
        <w:t xml:space="preserve"> Seiten des</w:t>
      </w:r>
      <w:r w:rsidRPr="00817802">
        <w:rPr>
          <w:rFonts w:cstheme="minorHAnsi"/>
          <w:sz w:val="24"/>
          <w:szCs w:val="24"/>
        </w:rPr>
        <w:t xml:space="preserve"> </w:t>
      </w:r>
      <w:r w:rsidR="007D119E" w:rsidRPr="007D119E">
        <w:rPr>
          <w:rFonts w:cstheme="minorHAnsi"/>
          <w:sz w:val="24"/>
          <w:szCs w:val="24"/>
        </w:rPr>
        <w:t>Auftragnehmer</w:t>
      </w:r>
      <w:r w:rsidR="007D119E">
        <w:rPr>
          <w:rFonts w:cstheme="minorHAnsi"/>
          <w:sz w:val="24"/>
          <w:szCs w:val="24"/>
        </w:rPr>
        <w:t>s</w:t>
      </w:r>
      <w:r w:rsidR="007D119E" w:rsidRPr="007D119E">
        <w:rPr>
          <w:rFonts w:cstheme="minorHAnsi"/>
          <w:sz w:val="24"/>
          <w:szCs w:val="24"/>
        </w:rPr>
        <w:t xml:space="preserve"> </w:t>
      </w:r>
      <w:r w:rsidR="00203240">
        <w:rPr>
          <w:rFonts w:cstheme="minorHAnsi"/>
          <w:sz w:val="24"/>
          <w:szCs w:val="24"/>
        </w:rPr>
        <w:t>zu entwickeln</w:t>
      </w:r>
      <w:r w:rsidRPr="00817802">
        <w:rPr>
          <w:rFonts w:cstheme="minorHAnsi"/>
          <w:sz w:val="24"/>
          <w:szCs w:val="24"/>
        </w:rPr>
        <w:t xml:space="preserve">. </w:t>
      </w:r>
      <w:r w:rsidR="00EA7932">
        <w:rPr>
          <w:rFonts w:cstheme="minorHAnsi"/>
          <w:sz w:val="24"/>
          <w:szCs w:val="24"/>
        </w:rPr>
        <w:t xml:space="preserve">Neben einer Erste-Hilfe-Schulung beinhaltet diese auch einen </w:t>
      </w:r>
      <w:r w:rsidR="001318E9">
        <w:rPr>
          <w:rFonts w:cstheme="minorHAnsi"/>
          <w:sz w:val="24"/>
          <w:szCs w:val="24"/>
        </w:rPr>
        <w:t xml:space="preserve">adäquaten </w:t>
      </w:r>
      <w:r w:rsidR="00EA7932">
        <w:rPr>
          <w:rFonts w:cstheme="minorHAnsi"/>
          <w:sz w:val="24"/>
          <w:szCs w:val="24"/>
        </w:rPr>
        <w:t>Themenblock, der einen Überblick über häufig vorkommende Störungsbilder und Problemlagen sowie über Strategien und Methoden zum Umgang mit Auffälligkeiten</w:t>
      </w:r>
      <w:r w:rsidR="009D55FD">
        <w:rPr>
          <w:rFonts w:cstheme="minorHAnsi"/>
          <w:sz w:val="24"/>
          <w:szCs w:val="24"/>
        </w:rPr>
        <w:t xml:space="preserve"> </w:t>
      </w:r>
      <w:r w:rsidR="0098101E">
        <w:rPr>
          <w:rFonts w:cstheme="minorHAnsi"/>
          <w:sz w:val="24"/>
          <w:szCs w:val="24"/>
        </w:rPr>
        <w:t xml:space="preserve">der Schülerinnen und Schüler </w:t>
      </w:r>
      <w:r w:rsidR="009D55FD">
        <w:rPr>
          <w:rFonts w:cstheme="minorHAnsi"/>
          <w:sz w:val="24"/>
          <w:szCs w:val="24"/>
        </w:rPr>
        <w:t>gibt</w:t>
      </w:r>
      <w:r w:rsidR="00EA7932">
        <w:rPr>
          <w:rFonts w:cstheme="minorHAnsi"/>
          <w:sz w:val="24"/>
          <w:szCs w:val="24"/>
        </w:rPr>
        <w:t xml:space="preserve">. </w:t>
      </w:r>
      <w:r w:rsidRPr="00817802">
        <w:rPr>
          <w:rFonts w:cstheme="minorHAnsi"/>
          <w:sz w:val="24"/>
          <w:szCs w:val="24"/>
        </w:rPr>
        <w:t xml:space="preserve">Ferner besteht die Möglichkeit, dass Schulbegleitungen in Rücksprache mit dem </w:t>
      </w:r>
      <w:r w:rsidR="007D119E" w:rsidRPr="007D119E">
        <w:rPr>
          <w:rFonts w:cstheme="minorHAnsi"/>
          <w:sz w:val="24"/>
          <w:szCs w:val="24"/>
        </w:rPr>
        <w:t xml:space="preserve">Auftragnehmer </w:t>
      </w:r>
      <w:r w:rsidRPr="00817802">
        <w:rPr>
          <w:rFonts w:cstheme="minorHAnsi"/>
          <w:sz w:val="24"/>
          <w:szCs w:val="24"/>
        </w:rPr>
        <w:t xml:space="preserve">und dem </w:t>
      </w:r>
      <w:r w:rsidR="007D119E">
        <w:rPr>
          <w:rFonts w:cstheme="minorHAnsi"/>
          <w:sz w:val="24"/>
          <w:szCs w:val="24"/>
        </w:rPr>
        <w:t>Schulträger</w:t>
      </w:r>
      <w:r w:rsidRPr="00817802">
        <w:rPr>
          <w:rFonts w:cstheme="minorHAnsi"/>
          <w:sz w:val="24"/>
          <w:szCs w:val="24"/>
        </w:rPr>
        <w:t xml:space="preserve"> auch an schulinternen Fortbildungen teilnehmen können. </w:t>
      </w:r>
    </w:p>
    <w:p w14:paraId="38BCB1DF" w14:textId="77777777" w:rsidR="007D119E" w:rsidRPr="00817802" w:rsidRDefault="007D119E" w:rsidP="00817802">
      <w:pPr>
        <w:jc w:val="both"/>
        <w:rPr>
          <w:rFonts w:cstheme="minorHAnsi"/>
          <w:sz w:val="24"/>
          <w:szCs w:val="24"/>
        </w:rPr>
      </w:pPr>
    </w:p>
    <w:p w14:paraId="745668FC" w14:textId="77777777" w:rsidR="00817802" w:rsidRDefault="00817802" w:rsidP="00F346C9">
      <w:pPr>
        <w:jc w:val="both"/>
        <w:rPr>
          <w:rFonts w:cstheme="minorHAnsi"/>
          <w:sz w:val="24"/>
          <w:szCs w:val="24"/>
        </w:rPr>
      </w:pPr>
    </w:p>
    <w:p w14:paraId="27B79D07" w14:textId="452442FF" w:rsidR="008E5FB0" w:rsidRPr="008E5FB0" w:rsidRDefault="008E5FB0" w:rsidP="008E5FB0">
      <w:pPr>
        <w:jc w:val="center"/>
        <w:rPr>
          <w:rFonts w:cstheme="minorHAnsi"/>
          <w:sz w:val="24"/>
          <w:szCs w:val="24"/>
        </w:rPr>
      </w:pPr>
      <w:r w:rsidRPr="001318E9">
        <w:rPr>
          <w:rFonts w:cstheme="minorHAnsi"/>
          <w:b/>
          <w:bCs/>
          <w:sz w:val="24"/>
          <w:szCs w:val="24"/>
        </w:rPr>
        <w:t xml:space="preserve">§ </w:t>
      </w:r>
      <w:r w:rsidR="00EA7932" w:rsidRPr="001318E9">
        <w:rPr>
          <w:rFonts w:cstheme="minorHAnsi"/>
          <w:b/>
          <w:bCs/>
          <w:sz w:val="24"/>
          <w:szCs w:val="24"/>
        </w:rPr>
        <w:t>10</w:t>
      </w:r>
      <w:r w:rsidRPr="001318E9">
        <w:rPr>
          <w:rFonts w:cstheme="minorHAnsi"/>
          <w:b/>
          <w:bCs/>
          <w:sz w:val="24"/>
          <w:szCs w:val="24"/>
        </w:rPr>
        <w:t xml:space="preserve"> Vertraulichkeit / Datenschutz</w:t>
      </w:r>
    </w:p>
    <w:p w14:paraId="183A7E85" w14:textId="39DD8981" w:rsidR="00DC765A" w:rsidRPr="00DC765A" w:rsidRDefault="00DC765A" w:rsidP="00BD1AEF">
      <w:pPr>
        <w:jc w:val="both"/>
        <w:rPr>
          <w:rFonts w:cstheme="minorHAnsi"/>
          <w:sz w:val="24"/>
          <w:szCs w:val="24"/>
        </w:rPr>
      </w:pPr>
      <w:r w:rsidRPr="00DC765A">
        <w:rPr>
          <w:rFonts w:cstheme="minorHAnsi"/>
          <w:sz w:val="24"/>
          <w:szCs w:val="24"/>
        </w:rPr>
        <w:t>(1</w:t>
      </w:r>
      <w:r>
        <w:rPr>
          <w:rFonts w:cstheme="minorHAnsi"/>
          <w:sz w:val="24"/>
          <w:szCs w:val="24"/>
        </w:rPr>
        <w:t xml:space="preserve">) </w:t>
      </w:r>
      <w:r w:rsidR="008E5FB0" w:rsidRPr="00DC765A">
        <w:rPr>
          <w:rFonts w:cstheme="minorHAnsi"/>
          <w:sz w:val="24"/>
          <w:szCs w:val="24"/>
        </w:rPr>
        <w:t>Der Auftragnehmer verpflichtet sich, sämtliche im Rahmen der Tätigkeit erlangten Informationen vertraulich zu behandeln und ausschließlich zur Auftragserfüllung zu verwenden.</w:t>
      </w:r>
      <w:r w:rsidRPr="00DC765A">
        <w:rPr>
          <w:rFonts w:cstheme="minorHAnsi"/>
          <w:sz w:val="24"/>
          <w:szCs w:val="24"/>
        </w:rPr>
        <w:t xml:space="preserve"> </w:t>
      </w:r>
    </w:p>
    <w:p w14:paraId="20D676D0" w14:textId="096CBE20" w:rsidR="00BD1AEF" w:rsidRDefault="008E5FB0" w:rsidP="00BD1AEF">
      <w:pPr>
        <w:jc w:val="both"/>
        <w:rPr>
          <w:sz w:val="24"/>
          <w:szCs w:val="24"/>
        </w:rPr>
      </w:pPr>
      <w:r w:rsidRPr="008E5FB0">
        <w:rPr>
          <w:rFonts w:cstheme="minorHAnsi"/>
          <w:sz w:val="24"/>
          <w:szCs w:val="24"/>
        </w:rPr>
        <w:lastRenderedPageBreak/>
        <w:t>(2) Die geltenden Bestimmungen der</w:t>
      </w:r>
      <w:r w:rsidR="007D119E">
        <w:rPr>
          <w:rFonts w:cstheme="minorHAnsi"/>
          <w:sz w:val="24"/>
          <w:szCs w:val="24"/>
        </w:rPr>
        <w:t xml:space="preserve"> </w:t>
      </w:r>
      <w:r w:rsidR="007D119E" w:rsidRPr="007D119E">
        <w:rPr>
          <w:rFonts w:cstheme="minorHAnsi"/>
          <w:sz w:val="24"/>
          <w:szCs w:val="24"/>
        </w:rPr>
        <w:t>Datenschutz</w:t>
      </w:r>
      <w:r w:rsidR="007D119E">
        <w:rPr>
          <w:rFonts w:cstheme="minorHAnsi"/>
          <w:sz w:val="24"/>
          <w:szCs w:val="24"/>
        </w:rPr>
        <w:t>-G</w:t>
      </w:r>
      <w:r w:rsidR="007D119E" w:rsidRPr="007D119E">
        <w:rPr>
          <w:rFonts w:cstheme="minorHAnsi"/>
          <w:sz w:val="24"/>
          <w:szCs w:val="24"/>
        </w:rPr>
        <w:t>rundverordnung</w:t>
      </w:r>
      <w:r w:rsidRPr="008E5FB0">
        <w:rPr>
          <w:rFonts w:cstheme="minorHAnsi"/>
          <w:sz w:val="24"/>
          <w:szCs w:val="24"/>
        </w:rPr>
        <w:t xml:space="preserve"> </w:t>
      </w:r>
      <w:r w:rsidR="007D119E">
        <w:rPr>
          <w:rFonts w:cstheme="minorHAnsi"/>
          <w:sz w:val="24"/>
          <w:szCs w:val="24"/>
        </w:rPr>
        <w:t>(</w:t>
      </w:r>
      <w:r w:rsidRPr="008E5FB0">
        <w:rPr>
          <w:rFonts w:cstheme="minorHAnsi"/>
          <w:sz w:val="24"/>
          <w:szCs w:val="24"/>
        </w:rPr>
        <w:t>DSGVO</w:t>
      </w:r>
      <w:r w:rsidR="007D119E">
        <w:rPr>
          <w:rFonts w:cstheme="minorHAnsi"/>
          <w:sz w:val="24"/>
          <w:szCs w:val="24"/>
        </w:rPr>
        <w:t>)</w:t>
      </w:r>
      <w:r w:rsidRPr="008E5FB0">
        <w:rPr>
          <w:rFonts w:cstheme="minorHAnsi"/>
          <w:sz w:val="24"/>
          <w:szCs w:val="24"/>
        </w:rPr>
        <w:t xml:space="preserve"> und des Datenschutzgesetzes NRW sind zu beachten.</w:t>
      </w:r>
      <w:r w:rsidR="00BD1AEF" w:rsidRPr="00BD1AEF">
        <w:rPr>
          <w:sz w:val="24"/>
          <w:szCs w:val="24"/>
        </w:rPr>
        <w:t xml:space="preserve"> </w:t>
      </w:r>
      <w:r w:rsidR="004101E0">
        <w:rPr>
          <w:sz w:val="24"/>
          <w:szCs w:val="24"/>
        </w:rPr>
        <w:t xml:space="preserve">Sofern Sozialdaten betroffen sind, </w:t>
      </w:r>
      <w:r w:rsidR="00190BB8">
        <w:rPr>
          <w:sz w:val="24"/>
          <w:szCs w:val="24"/>
        </w:rPr>
        <w:t>sind die einschlägigen sozialdatenschutzrechtlichen Vorschriften einzuhalten.</w:t>
      </w:r>
    </w:p>
    <w:p w14:paraId="5CF866F6" w14:textId="19DA03C2" w:rsidR="008E5FB0" w:rsidRDefault="00BD1AEF" w:rsidP="00BD1AEF">
      <w:pPr>
        <w:jc w:val="both"/>
        <w:rPr>
          <w:rFonts w:cstheme="minorHAnsi"/>
          <w:sz w:val="24"/>
          <w:szCs w:val="24"/>
        </w:rPr>
      </w:pPr>
      <w:r w:rsidRPr="00DC765A">
        <w:rPr>
          <w:sz w:val="24"/>
          <w:szCs w:val="24"/>
        </w:rPr>
        <w:t>(</w:t>
      </w:r>
      <w:r>
        <w:rPr>
          <w:sz w:val="24"/>
          <w:szCs w:val="24"/>
        </w:rPr>
        <w:t>3</w:t>
      </w:r>
      <w:r w:rsidRPr="00DC765A">
        <w:rPr>
          <w:sz w:val="24"/>
          <w:szCs w:val="24"/>
        </w:rPr>
        <w:t xml:space="preserve">) </w:t>
      </w:r>
      <w:r w:rsidRPr="00DC765A">
        <w:rPr>
          <w:rFonts w:cstheme="minorHAnsi"/>
          <w:sz w:val="24"/>
          <w:szCs w:val="24"/>
        </w:rPr>
        <w:t>D</w:t>
      </w:r>
      <w:r>
        <w:rPr>
          <w:rFonts w:cstheme="minorHAnsi"/>
          <w:sz w:val="24"/>
          <w:szCs w:val="24"/>
        </w:rPr>
        <w:t>i</w:t>
      </w:r>
      <w:r w:rsidRPr="00DC765A">
        <w:rPr>
          <w:rFonts w:cstheme="minorHAnsi"/>
          <w:sz w:val="24"/>
          <w:szCs w:val="24"/>
        </w:rPr>
        <w:t>e</w:t>
      </w:r>
      <w:r>
        <w:rPr>
          <w:rFonts w:cstheme="minorHAnsi"/>
          <w:sz w:val="24"/>
          <w:szCs w:val="24"/>
        </w:rPr>
        <w:t xml:space="preserve"> V</w:t>
      </w:r>
      <w:r w:rsidRPr="00DC765A">
        <w:rPr>
          <w:rFonts w:cstheme="minorHAnsi"/>
          <w:sz w:val="24"/>
          <w:szCs w:val="24"/>
        </w:rPr>
        <w:t>er</w:t>
      </w:r>
      <w:r>
        <w:rPr>
          <w:rFonts w:cstheme="minorHAnsi"/>
          <w:sz w:val="24"/>
          <w:szCs w:val="24"/>
        </w:rPr>
        <w:t>schwiegenheits</w:t>
      </w:r>
      <w:r w:rsidRPr="00DC765A">
        <w:rPr>
          <w:rFonts w:cstheme="minorHAnsi"/>
          <w:sz w:val="24"/>
          <w:szCs w:val="24"/>
        </w:rPr>
        <w:t>pflicht</w:t>
      </w:r>
      <w:r>
        <w:rPr>
          <w:rFonts w:cstheme="minorHAnsi"/>
          <w:sz w:val="24"/>
          <w:szCs w:val="24"/>
        </w:rPr>
        <w:t xml:space="preserve"> sowie die Einhaltung des </w:t>
      </w:r>
      <w:r w:rsidRPr="00DC765A">
        <w:rPr>
          <w:sz w:val="24"/>
          <w:szCs w:val="24"/>
        </w:rPr>
        <w:t xml:space="preserve">Datenschutzes </w:t>
      </w:r>
      <w:r>
        <w:rPr>
          <w:rFonts w:cstheme="minorHAnsi"/>
          <w:sz w:val="24"/>
          <w:szCs w:val="24"/>
        </w:rPr>
        <w:t>gelten ebenso für jegliches an den Schulen</w:t>
      </w:r>
      <w:r w:rsidRPr="00DC765A">
        <w:rPr>
          <w:sz w:val="24"/>
          <w:szCs w:val="24"/>
        </w:rPr>
        <w:t xml:space="preserve"> eingesetztes Personal</w:t>
      </w:r>
      <w:r>
        <w:rPr>
          <w:sz w:val="24"/>
          <w:szCs w:val="24"/>
        </w:rPr>
        <w:t>.</w:t>
      </w:r>
      <w:r w:rsidRPr="00DC765A">
        <w:rPr>
          <w:sz w:val="24"/>
          <w:szCs w:val="24"/>
        </w:rPr>
        <w:t xml:space="preserve"> </w:t>
      </w:r>
      <w:r w:rsidR="00E140FD" w:rsidRPr="00E140FD">
        <w:rPr>
          <w:sz w:val="24"/>
          <w:szCs w:val="24"/>
        </w:rPr>
        <w:t xml:space="preserve">Die Schulbegleitungen werden über alles, was sie im Kontakt mit den Schülerinnen und Schülern, ihren Eltern, Sorge- und Erziehungsberechtigten erfahren sowie über Informationen über Schülerinnen und Schüler, die diese während ihrer Tätigkeit an der Schule erhalten, sowohl während als auch nach Beendigung ihrer Beschäftigung, Stillschwiegen gegenüber Dritten halten. </w:t>
      </w:r>
    </w:p>
    <w:p w14:paraId="4726DE17" w14:textId="5BCEF7ED" w:rsidR="00E140FD" w:rsidRDefault="00E140FD" w:rsidP="00BD1AEF">
      <w:pPr>
        <w:jc w:val="both"/>
        <w:rPr>
          <w:sz w:val="24"/>
          <w:szCs w:val="24"/>
        </w:rPr>
      </w:pPr>
      <w:r>
        <w:rPr>
          <w:sz w:val="24"/>
          <w:szCs w:val="24"/>
        </w:rPr>
        <w:t xml:space="preserve">(4) </w:t>
      </w:r>
      <w:r w:rsidRPr="00E76EE3">
        <w:rPr>
          <w:rFonts w:cstheme="minorHAnsi"/>
          <w:sz w:val="24"/>
          <w:szCs w:val="24"/>
        </w:rPr>
        <w:t>Der Auftragnehmer stellt vor dem ersten Einsatz des Personals sicher, dass diese eine Verpflichtung auf das Datengeheimnis gem. Datenschutzgesetz NRW sowie der sozialdatenschutzrechtlichen Bestimmungen unterzeichnen.</w:t>
      </w:r>
      <w:r w:rsidRPr="00E140FD">
        <w:rPr>
          <w:sz w:val="24"/>
          <w:szCs w:val="24"/>
        </w:rPr>
        <w:t xml:space="preserve"> Die Schulbegleitungen werden darauf hingewiesen, dass die Verletzung der Verschwiegenheitspflicht unter Umständen strafbar ist.</w:t>
      </w:r>
    </w:p>
    <w:p w14:paraId="4BD537F4" w14:textId="7F800282" w:rsidR="00190BB8" w:rsidRPr="008E5FB0" w:rsidRDefault="00190BB8" w:rsidP="00BD1AEF">
      <w:pPr>
        <w:jc w:val="both"/>
        <w:rPr>
          <w:rFonts w:cstheme="minorHAnsi"/>
          <w:sz w:val="24"/>
          <w:szCs w:val="24"/>
        </w:rPr>
      </w:pPr>
      <w:r>
        <w:rPr>
          <w:sz w:val="24"/>
          <w:szCs w:val="24"/>
        </w:rPr>
        <w:t>(</w:t>
      </w:r>
      <w:r w:rsidR="009C2B6C">
        <w:rPr>
          <w:sz w:val="24"/>
          <w:szCs w:val="24"/>
        </w:rPr>
        <w:t>5</w:t>
      </w:r>
      <w:r>
        <w:rPr>
          <w:sz w:val="24"/>
          <w:szCs w:val="24"/>
        </w:rPr>
        <w:t>) Die Vertraulichkeitsverpflichtung gilt auch nach Vertragsende fort.</w:t>
      </w:r>
    </w:p>
    <w:p w14:paraId="592E793A" w14:textId="77777777" w:rsidR="008E5FB0" w:rsidRDefault="008E5FB0" w:rsidP="008E5FB0">
      <w:pPr>
        <w:rPr>
          <w:rFonts w:cstheme="minorHAnsi"/>
          <w:sz w:val="24"/>
          <w:szCs w:val="24"/>
        </w:rPr>
      </w:pPr>
    </w:p>
    <w:p w14:paraId="1962BF66" w14:textId="52C12468" w:rsidR="005A1068" w:rsidRPr="00A935D8" w:rsidRDefault="005A1068" w:rsidP="005A1068">
      <w:pPr>
        <w:jc w:val="center"/>
        <w:rPr>
          <w:rFonts w:cstheme="minorHAnsi"/>
          <w:b/>
          <w:bCs/>
          <w:sz w:val="24"/>
          <w:szCs w:val="24"/>
        </w:rPr>
      </w:pPr>
      <w:r w:rsidRPr="00A935D8">
        <w:rPr>
          <w:rFonts w:cstheme="minorHAnsi"/>
          <w:b/>
          <w:bCs/>
          <w:sz w:val="24"/>
          <w:szCs w:val="24"/>
        </w:rPr>
        <w:t xml:space="preserve">§ </w:t>
      </w:r>
      <w:r w:rsidR="007D119E">
        <w:rPr>
          <w:rFonts w:cstheme="minorHAnsi"/>
          <w:b/>
          <w:bCs/>
          <w:sz w:val="24"/>
          <w:szCs w:val="24"/>
        </w:rPr>
        <w:t>11</w:t>
      </w:r>
      <w:r w:rsidRPr="00A935D8">
        <w:rPr>
          <w:rFonts w:cstheme="minorHAnsi"/>
          <w:b/>
          <w:bCs/>
          <w:sz w:val="24"/>
          <w:szCs w:val="24"/>
        </w:rPr>
        <w:t xml:space="preserve"> Haftung</w:t>
      </w:r>
    </w:p>
    <w:p w14:paraId="43719BB3" w14:textId="762D7A21" w:rsidR="000A0059" w:rsidRPr="000A0059" w:rsidRDefault="000A0059" w:rsidP="000A0059">
      <w:pPr>
        <w:jc w:val="both"/>
        <w:rPr>
          <w:rFonts w:cstheme="minorHAnsi"/>
          <w:sz w:val="24"/>
          <w:szCs w:val="24"/>
        </w:rPr>
      </w:pPr>
      <w:r w:rsidRPr="000A0059">
        <w:rPr>
          <w:rFonts w:cstheme="minorHAnsi"/>
          <w:sz w:val="24"/>
          <w:szCs w:val="24"/>
        </w:rPr>
        <w:t>(1) D</w:t>
      </w:r>
      <w:r>
        <w:rPr>
          <w:rFonts w:cstheme="minorHAnsi"/>
          <w:sz w:val="24"/>
          <w:szCs w:val="24"/>
        </w:rPr>
        <w:t>er</w:t>
      </w:r>
      <w:r w:rsidRPr="000A0059">
        <w:rPr>
          <w:rFonts w:cstheme="minorHAnsi"/>
          <w:sz w:val="24"/>
          <w:szCs w:val="24"/>
        </w:rPr>
        <w:t xml:space="preserve"> </w:t>
      </w:r>
      <w:r>
        <w:rPr>
          <w:rFonts w:cstheme="minorHAnsi"/>
          <w:sz w:val="24"/>
          <w:szCs w:val="24"/>
        </w:rPr>
        <w:t>Auftragnehmer</w:t>
      </w:r>
      <w:r w:rsidRPr="000A0059">
        <w:rPr>
          <w:rFonts w:cstheme="minorHAnsi"/>
          <w:sz w:val="24"/>
          <w:szCs w:val="24"/>
        </w:rPr>
        <w:t xml:space="preserve"> erbringt die ih</w:t>
      </w:r>
      <w:r>
        <w:rPr>
          <w:rFonts w:cstheme="minorHAnsi"/>
          <w:sz w:val="24"/>
          <w:szCs w:val="24"/>
        </w:rPr>
        <w:t>m</w:t>
      </w:r>
      <w:r w:rsidRPr="000A0059">
        <w:rPr>
          <w:rFonts w:cstheme="minorHAnsi"/>
          <w:sz w:val="24"/>
          <w:szCs w:val="24"/>
        </w:rPr>
        <w:t xml:space="preserve"> übertragenen Leistungen eigenverantwortlich und auf eigenes Risiko. </w:t>
      </w:r>
      <w:r>
        <w:rPr>
          <w:rFonts w:cstheme="minorHAnsi"/>
          <w:sz w:val="24"/>
          <w:szCs w:val="24"/>
        </w:rPr>
        <w:t>Er</w:t>
      </w:r>
      <w:r w:rsidRPr="000A0059">
        <w:rPr>
          <w:rFonts w:cstheme="minorHAnsi"/>
          <w:sz w:val="24"/>
          <w:szCs w:val="24"/>
        </w:rPr>
        <w:t xml:space="preserve"> ist für die ordnungsgemäße Erfüllung sämtlicher ih</w:t>
      </w:r>
      <w:r>
        <w:rPr>
          <w:rFonts w:cstheme="minorHAnsi"/>
          <w:sz w:val="24"/>
          <w:szCs w:val="24"/>
        </w:rPr>
        <w:t>m</w:t>
      </w:r>
      <w:r w:rsidRPr="000A0059">
        <w:rPr>
          <w:rFonts w:cstheme="minorHAnsi"/>
          <w:sz w:val="24"/>
          <w:szCs w:val="24"/>
        </w:rPr>
        <w:t xml:space="preserve"> obliegende</w:t>
      </w:r>
      <w:r>
        <w:rPr>
          <w:rFonts w:cstheme="minorHAnsi"/>
          <w:sz w:val="24"/>
          <w:szCs w:val="24"/>
        </w:rPr>
        <w:t>n</w:t>
      </w:r>
      <w:r w:rsidRPr="000A0059">
        <w:rPr>
          <w:rFonts w:cstheme="minorHAnsi"/>
          <w:sz w:val="24"/>
          <w:szCs w:val="24"/>
        </w:rPr>
        <w:t xml:space="preserve"> vertragliche</w:t>
      </w:r>
      <w:r>
        <w:rPr>
          <w:rFonts w:cstheme="minorHAnsi"/>
          <w:sz w:val="24"/>
          <w:szCs w:val="24"/>
        </w:rPr>
        <w:t>n</w:t>
      </w:r>
      <w:r w:rsidRPr="000A0059">
        <w:rPr>
          <w:rFonts w:cstheme="minorHAnsi"/>
          <w:sz w:val="24"/>
          <w:szCs w:val="24"/>
        </w:rPr>
        <w:t xml:space="preserve"> und gesetzliche</w:t>
      </w:r>
      <w:r>
        <w:rPr>
          <w:rFonts w:cstheme="minorHAnsi"/>
          <w:sz w:val="24"/>
          <w:szCs w:val="24"/>
        </w:rPr>
        <w:t>n</w:t>
      </w:r>
      <w:r w:rsidRPr="000A0059">
        <w:rPr>
          <w:rFonts w:cstheme="minorHAnsi"/>
          <w:sz w:val="24"/>
          <w:szCs w:val="24"/>
        </w:rPr>
        <w:t xml:space="preserve"> Pflichten verantwortlich.</w:t>
      </w:r>
    </w:p>
    <w:p w14:paraId="786EF0C6" w14:textId="0AA819D8" w:rsidR="000A0059" w:rsidRPr="000A0059" w:rsidRDefault="000A0059" w:rsidP="000A0059">
      <w:pPr>
        <w:jc w:val="both"/>
        <w:rPr>
          <w:rFonts w:cstheme="minorHAnsi"/>
          <w:sz w:val="24"/>
          <w:szCs w:val="24"/>
        </w:rPr>
      </w:pPr>
      <w:r w:rsidRPr="000A0059">
        <w:rPr>
          <w:rFonts w:cstheme="minorHAnsi"/>
          <w:sz w:val="24"/>
          <w:szCs w:val="24"/>
        </w:rPr>
        <w:t>(2) Die Haftung de</w:t>
      </w:r>
      <w:r>
        <w:rPr>
          <w:rFonts w:cstheme="minorHAnsi"/>
          <w:sz w:val="24"/>
          <w:szCs w:val="24"/>
        </w:rPr>
        <w:t>s</w:t>
      </w:r>
      <w:r w:rsidRPr="000A0059">
        <w:rPr>
          <w:rFonts w:cstheme="minorHAnsi"/>
          <w:sz w:val="24"/>
          <w:szCs w:val="24"/>
        </w:rPr>
        <w:t xml:space="preserve"> </w:t>
      </w:r>
      <w:r>
        <w:rPr>
          <w:rFonts w:cstheme="minorHAnsi"/>
          <w:sz w:val="24"/>
          <w:szCs w:val="24"/>
        </w:rPr>
        <w:t>Auftragnehmers</w:t>
      </w:r>
      <w:r w:rsidRPr="000A0059">
        <w:rPr>
          <w:rFonts w:cstheme="minorHAnsi"/>
          <w:sz w:val="24"/>
          <w:szCs w:val="24"/>
        </w:rPr>
        <w:t xml:space="preserve"> </w:t>
      </w:r>
      <w:r w:rsidR="00F43A67">
        <w:rPr>
          <w:rFonts w:cstheme="minorHAnsi"/>
          <w:sz w:val="24"/>
          <w:szCs w:val="24"/>
        </w:rPr>
        <w:t>für Schäden, die von ihm, seinen Beschäftigten oder Erfüllungsgehilfen verursacht werden sowie</w:t>
      </w:r>
      <w:r w:rsidRPr="000A0059">
        <w:rPr>
          <w:rFonts w:cstheme="minorHAnsi"/>
          <w:sz w:val="24"/>
          <w:szCs w:val="24"/>
        </w:rPr>
        <w:t xml:space="preserve"> für die ordnungsgemäße Erbringung der </w:t>
      </w:r>
      <w:r w:rsidR="00F43A67">
        <w:rPr>
          <w:rFonts w:cstheme="minorHAnsi"/>
          <w:sz w:val="24"/>
          <w:szCs w:val="24"/>
        </w:rPr>
        <w:t>dem Auftragnehmer</w:t>
      </w:r>
      <w:r w:rsidR="00F43A67" w:rsidRPr="000A0059">
        <w:rPr>
          <w:rFonts w:cstheme="minorHAnsi"/>
          <w:sz w:val="24"/>
          <w:szCs w:val="24"/>
        </w:rPr>
        <w:t xml:space="preserve"> </w:t>
      </w:r>
      <w:r w:rsidRPr="000A0059">
        <w:rPr>
          <w:rFonts w:cstheme="minorHAnsi"/>
          <w:sz w:val="24"/>
          <w:szCs w:val="24"/>
        </w:rPr>
        <w:t>obliegenden Leistungen aus diesem Vertrag richtet sich nach den gesetzlichen Vorschriften.</w:t>
      </w:r>
    </w:p>
    <w:p w14:paraId="16E6E1B2" w14:textId="211DD59C" w:rsidR="000A0059" w:rsidRPr="00A935D8" w:rsidRDefault="000A0059" w:rsidP="000A0059">
      <w:pPr>
        <w:jc w:val="both"/>
        <w:rPr>
          <w:rFonts w:cstheme="minorHAnsi"/>
          <w:sz w:val="24"/>
          <w:szCs w:val="24"/>
        </w:rPr>
      </w:pPr>
      <w:r w:rsidRPr="000A0059">
        <w:rPr>
          <w:rFonts w:cstheme="minorHAnsi"/>
          <w:sz w:val="24"/>
          <w:szCs w:val="24"/>
        </w:rPr>
        <w:t xml:space="preserve">(3) </w:t>
      </w:r>
      <w:r>
        <w:rPr>
          <w:rFonts w:cstheme="minorHAnsi"/>
          <w:sz w:val="24"/>
          <w:szCs w:val="24"/>
        </w:rPr>
        <w:t>D</w:t>
      </w:r>
      <w:r w:rsidRPr="000A0059">
        <w:rPr>
          <w:rFonts w:cstheme="minorHAnsi"/>
          <w:sz w:val="24"/>
          <w:szCs w:val="24"/>
        </w:rPr>
        <w:t>e</w:t>
      </w:r>
      <w:r>
        <w:rPr>
          <w:rFonts w:cstheme="minorHAnsi"/>
          <w:sz w:val="24"/>
          <w:szCs w:val="24"/>
        </w:rPr>
        <w:t>r</w:t>
      </w:r>
      <w:r w:rsidRPr="000A0059">
        <w:rPr>
          <w:rFonts w:cstheme="minorHAnsi"/>
          <w:sz w:val="24"/>
          <w:szCs w:val="24"/>
        </w:rPr>
        <w:t xml:space="preserve"> </w:t>
      </w:r>
      <w:r>
        <w:rPr>
          <w:rFonts w:cstheme="minorHAnsi"/>
          <w:sz w:val="24"/>
          <w:szCs w:val="24"/>
        </w:rPr>
        <w:t>Auftragnehmer</w:t>
      </w:r>
      <w:r w:rsidRPr="000A0059">
        <w:rPr>
          <w:rFonts w:cstheme="minorHAnsi"/>
          <w:sz w:val="24"/>
          <w:szCs w:val="24"/>
        </w:rPr>
        <w:t xml:space="preserve"> stellt den </w:t>
      </w:r>
      <w:r>
        <w:rPr>
          <w:rFonts w:cstheme="minorHAnsi"/>
          <w:sz w:val="24"/>
          <w:szCs w:val="24"/>
        </w:rPr>
        <w:t>Auftraggeber</w:t>
      </w:r>
      <w:r w:rsidRPr="000A0059">
        <w:rPr>
          <w:rFonts w:cstheme="minorHAnsi"/>
          <w:sz w:val="24"/>
          <w:szCs w:val="24"/>
        </w:rPr>
        <w:t xml:space="preserve"> im Rahmen der gesetzlichen Bestimmungen von Schadensersatzansprüchen Dritter frei, die im Zusammenhang mit den ih</w:t>
      </w:r>
      <w:r>
        <w:rPr>
          <w:rFonts w:cstheme="minorHAnsi"/>
          <w:sz w:val="24"/>
          <w:szCs w:val="24"/>
        </w:rPr>
        <w:t>m</w:t>
      </w:r>
      <w:r w:rsidRPr="000A0059">
        <w:rPr>
          <w:rFonts w:cstheme="minorHAnsi"/>
          <w:sz w:val="24"/>
          <w:szCs w:val="24"/>
        </w:rPr>
        <w:t xml:space="preserve"> vertraglich obliegenden Leistungen und Pflichten entstehen. Die Freistellung umfasst auch die Kosten einer angemessenen Rechtsverteidigung.</w:t>
      </w:r>
    </w:p>
    <w:p w14:paraId="27A48862" w14:textId="77777777" w:rsidR="005A1068" w:rsidRPr="008E5FB0" w:rsidRDefault="005A1068" w:rsidP="00A935D8">
      <w:pPr>
        <w:jc w:val="both"/>
        <w:rPr>
          <w:rFonts w:cstheme="minorHAnsi"/>
          <w:sz w:val="24"/>
          <w:szCs w:val="24"/>
        </w:rPr>
      </w:pPr>
    </w:p>
    <w:p w14:paraId="66ED8EF8" w14:textId="2456992F" w:rsidR="008E5FB0" w:rsidRPr="008E5FB0" w:rsidRDefault="008E5FB0" w:rsidP="008E5FB0">
      <w:pPr>
        <w:jc w:val="center"/>
        <w:rPr>
          <w:rFonts w:cstheme="minorHAnsi"/>
          <w:sz w:val="24"/>
          <w:szCs w:val="24"/>
        </w:rPr>
      </w:pPr>
      <w:r w:rsidRPr="008E5FB0">
        <w:rPr>
          <w:rFonts w:cstheme="minorHAnsi"/>
          <w:b/>
          <w:bCs/>
          <w:sz w:val="24"/>
          <w:szCs w:val="24"/>
        </w:rPr>
        <w:t xml:space="preserve">§ </w:t>
      </w:r>
      <w:r w:rsidR="007D119E">
        <w:rPr>
          <w:rFonts w:cstheme="minorHAnsi"/>
          <w:b/>
          <w:bCs/>
          <w:sz w:val="24"/>
          <w:szCs w:val="24"/>
        </w:rPr>
        <w:t>12</w:t>
      </w:r>
      <w:r w:rsidRPr="008E5FB0">
        <w:rPr>
          <w:rFonts w:cstheme="minorHAnsi"/>
          <w:b/>
          <w:bCs/>
          <w:sz w:val="24"/>
          <w:szCs w:val="24"/>
        </w:rPr>
        <w:t xml:space="preserve"> Urheberrechte / Nutzungsrechte</w:t>
      </w:r>
    </w:p>
    <w:p w14:paraId="4292A552" w14:textId="2E8F63BF" w:rsidR="008E5FB0" w:rsidRPr="008E5FB0" w:rsidRDefault="008E5FB0" w:rsidP="00BD1AEF">
      <w:pPr>
        <w:jc w:val="both"/>
        <w:rPr>
          <w:rFonts w:cstheme="minorHAnsi"/>
          <w:sz w:val="24"/>
          <w:szCs w:val="24"/>
        </w:rPr>
      </w:pPr>
      <w:r w:rsidRPr="008E5FB0">
        <w:rPr>
          <w:rFonts w:cstheme="minorHAnsi"/>
          <w:sz w:val="24"/>
          <w:szCs w:val="24"/>
        </w:rPr>
        <w:t>Die im Rahmen dieses Vertrags erstellten Arbeitsergebnisse (Berichte</w:t>
      </w:r>
      <w:r w:rsidR="00BD1AEF">
        <w:rPr>
          <w:rFonts w:cstheme="minorHAnsi"/>
          <w:sz w:val="24"/>
          <w:szCs w:val="24"/>
        </w:rPr>
        <w:t>, Konzepte</w:t>
      </w:r>
      <w:r w:rsidRPr="008E5FB0">
        <w:rPr>
          <w:rFonts w:cstheme="minorHAnsi"/>
          <w:sz w:val="24"/>
          <w:szCs w:val="24"/>
        </w:rPr>
        <w:t>) gehen in das uneingeschränkte, ausschließliche und zeitlich sowie räumlich unbeschränkte Nutzungsrecht des Auftraggebers über.</w:t>
      </w:r>
    </w:p>
    <w:p w14:paraId="0EDD23D8" w14:textId="77777777" w:rsidR="008E5FB0" w:rsidRPr="008E5FB0" w:rsidRDefault="008E5FB0" w:rsidP="008E5FB0">
      <w:pPr>
        <w:rPr>
          <w:rFonts w:cstheme="minorHAnsi"/>
          <w:sz w:val="24"/>
          <w:szCs w:val="24"/>
        </w:rPr>
      </w:pPr>
    </w:p>
    <w:p w14:paraId="54B4BBE8" w14:textId="7EA8AC0E" w:rsidR="008E5FB0" w:rsidRPr="008E5FB0" w:rsidRDefault="008E5FB0" w:rsidP="008E5FB0">
      <w:pPr>
        <w:jc w:val="center"/>
        <w:rPr>
          <w:rFonts w:cstheme="minorHAnsi"/>
          <w:sz w:val="24"/>
          <w:szCs w:val="24"/>
        </w:rPr>
      </w:pPr>
      <w:r w:rsidRPr="008E5FB0">
        <w:rPr>
          <w:rFonts w:cstheme="minorHAnsi"/>
          <w:b/>
          <w:bCs/>
          <w:sz w:val="24"/>
          <w:szCs w:val="24"/>
        </w:rPr>
        <w:t xml:space="preserve">§ </w:t>
      </w:r>
      <w:r w:rsidR="005A1068">
        <w:rPr>
          <w:rFonts w:cstheme="minorHAnsi"/>
          <w:b/>
          <w:bCs/>
          <w:sz w:val="24"/>
          <w:szCs w:val="24"/>
        </w:rPr>
        <w:t>1</w:t>
      </w:r>
      <w:r w:rsidR="007D119E">
        <w:rPr>
          <w:rFonts w:cstheme="minorHAnsi"/>
          <w:b/>
          <w:bCs/>
          <w:sz w:val="24"/>
          <w:szCs w:val="24"/>
        </w:rPr>
        <w:t>3</w:t>
      </w:r>
      <w:r w:rsidRPr="008E5FB0">
        <w:rPr>
          <w:rFonts w:cstheme="minorHAnsi"/>
          <w:b/>
          <w:bCs/>
          <w:sz w:val="24"/>
          <w:szCs w:val="24"/>
        </w:rPr>
        <w:t xml:space="preserve"> Schlussbestimmungen</w:t>
      </w:r>
    </w:p>
    <w:p w14:paraId="6951B46F" w14:textId="77777777" w:rsidR="006600EF" w:rsidRDefault="008E5FB0" w:rsidP="00BD1AEF">
      <w:pPr>
        <w:jc w:val="both"/>
        <w:rPr>
          <w:rFonts w:cstheme="minorHAnsi"/>
          <w:sz w:val="24"/>
          <w:szCs w:val="24"/>
        </w:rPr>
      </w:pPr>
      <w:r w:rsidRPr="008E5FB0">
        <w:rPr>
          <w:rFonts w:cstheme="minorHAnsi"/>
          <w:sz w:val="24"/>
          <w:szCs w:val="24"/>
        </w:rPr>
        <w:t>(1) Änderungen und Ergänzungen dieses Vertrags bedürfen der Schriftform.</w:t>
      </w:r>
      <w:r w:rsidR="00081964">
        <w:rPr>
          <w:rFonts w:cstheme="minorHAnsi"/>
          <w:sz w:val="24"/>
          <w:szCs w:val="24"/>
        </w:rPr>
        <w:t xml:space="preserve"> Mündliche Nebenabreden bestehen nicht.</w:t>
      </w:r>
      <w:r w:rsidR="006600EF">
        <w:rPr>
          <w:rFonts w:cstheme="minorHAnsi"/>
          <w:sz w:val="24"/>
          <w:szCs w:val="24"/>
        </w:rPr>
        <w:t xml:space="preserve"> </w:t>
      </w:r>
    </w:p>
    <w:p w14:paraId="34999417" w14:textId="27DD81E2" w:rsidR="008E5FB0" w:rsidRPr="008E5FB0" w:rsidRDefault="006600EF" w:rsidP="00BD1AEF">
      <w:pPr>
        <w:jc w:val="both"/>
        <w:rPr>
          <w:rFonts w:cstheme="minorHAnsi"/>
          <w:sz w:val="24"/>
          <w:szCs w:val="24"/>
        </w:rPr>
      </w:pPr>
      <w:r>
        <w:rPr>
          <w:rFonts w:cstheme="minorHAnsi"/>
          <w:sz w:val="24"/>
          <w:szCs w:val="24"/>
        </w:rPr>
        <w:lastRenderedPageBreak/>
        <w:t xml:space="preserve">(2) Änderungen im laufenden Vertragsverhältnis sind nur zulässig, soweit sie vergaberechtlich zulässig sind und keine wesentliche Vertragsänderung darstellen. </w:t>
      </w:r>
    </w:p>
    <w:p w14:paraId="02D303E9" w14:textId="2C227986" w:rsidR="008E5FB0" w:rsidRPr="008E5FB0" w:rsidRDefault="008E5FB0" w:rsidP="00F86001">
      <w:pPr>
        <w:jc w:val="both"/>
        <w:rPr>
          <w:rFonts w:cstheme="minorHAnsi"/>
          <w:sz w:val="24"/>
          <w:szCs w:val="24"/>
        </w:rPr>
      </w:pPr>
      <w:r w:rsidRPr="008E5FB0">
        <w:rPr>
          <w:rFonts w:cstheme="minorHAnsi"/>
          <w:sz w:val="24"/>
          <w:szCs w:val="24"/>
        </w:rPr>
        <w:t>(</w:t>
      </w:r>
      <w:r w:rsidR="006600EF">
        <w:rPr>
          <w:rFonts w:cstheme="minorHAnsi"/>
          <w:sz w:val="24"/>
          <w:szCs w:val="24"/>
        </w:rPr>
        <w:t>3</w:t>
      </w:r>
      <w:r w:rsidRPr="008E5FB0">
        <w:rPr>
          <w:rFonts w:cstheme="minorHAnsi"/>
          <w:sz w:val="24"/>
          <w:szCs w:val="24"/>
        </w:rPr>
        <w:t>) Sollten einzelne Bestimmungen dieses Vertrags ganz oder teilweise unwirksam sein</w:t>
      </w:r>
      <w:r w:rsidR="00614C28">
        <w:rPr>
          <w:rFonts w:cstheme="minorHAnsi"/>
          <w:sz w:val="24"/>
          <w:szCs w:val="24"/>
        </w:rPr>
        <w:t xml:space="preserve"> oder werden bzw.</w:t>
      </w:r>
      <w:r w:rsidR="006600EF">
        <w:rPr>
          <w:rFonts w:cstheme="minorHAnsi"/>
          <w:sz w:val="24"/>
          <w:szCs w:val="24"/>
        </w:rPr>
        <w:t xml:space="preserve"> undurchführbar sein oder werden</w:t>
      </w:r>
      <w:r w:rsidRPr="008E5FB0">
        <w:rPr>
          <w:rFonts w:cstheme="minorHAnsi"/>
          <w:sz w:val="24"/>
          <w:szCs w:val="24"/>
        </w:rPr>
        <w:t>, so wird die Wirksamkeit der übrigen Regelungen nicht berührt.</w:t>
      </w:r>
      <w:r w:rsidR="00F86001" w:rsidRPr="00F86001">
        <w:t xml:space="preserve"> </w:t>
      </w:r>
      <w:r w:rsidR="00F86001" w:rsidRPr="00990F8B">
        <w:rPr>
          <w:rFonts w:cstheme="minorHAnsi"/>
          <w:sz w:val="24"/>
          <w:szCs w:val="24"/>
        </w:rPr>
        <w:t>Die Parteien verpflichten sich, unwirksame</w:t>
      </w:r>
      <w:r w:rsidR="006600EF">
        <w:rPr>
          <w:rFonts w:cstheme="minorHAnsi"/>
          <w:sz w:val="24"/>
          <w:szCs w:val="24"/>
        </w:rPr>
        <w:t xml:space="preserve"> oder undurchführbare</w:t>
      </w:r>
      <w:r w:rsidR="00F86001" w:rsidRPr="00990F8B">
        <w:rPr>
          <w:rFonts w:cstheme="minorHAnsi"/>
          <w:sz w:val="24"/>
          <w:szCs w:val="24"/>
        </w:rPr>
        <w:t xml:space="preserve"> Bestimmungen durch neue Bestimmungen zu ersetzen, die den </w:t>
      </w:r>
      <w:r w:rsidR="006600EF">
        <w:rPr>
          <w:rFonts w:cstheme="minorHAnsi"/>
          <w:sz w:val="24"/>
          <w:szCs w:val="24"/>
        </w:rPr>
        <w:t>mit</w:t>
      </w:r>
      <w:r w:rsidR="006600EF" w:rsidRPr="00990F8B">
        <w:rPr>
          <w:rFonts w:cstheme="minorHAnsi"/>
          <w:sz w:val="24"/>
          <w:szCs w:val="24"/>
        </w:rPr>
        <w:t xml:space="preserve"> </w:t>
      </w:r>
      <w:r w:rsidR="00F86001" w:rsidRPr="00990F8B">
        <w:rPr>
          <w:rFonts w:cstheme="minorHAnsi"/>
          <w:sz w:val="24"/>
          <w:szCs w:val="24"/>
        </w:rPr>
        <w:t>de</w:t>
      </w:r>
      <w:r w:rsidR="006600EF">
        <w:rPr>
          <w:rFonts w:cstheme="minorHAnsi"/>
          <w:sz w:val="24"/>
          <w:szCs w:val="24"/>
        </w:rPr>
        <w:t>r</w:t>
      </w:r>
      <w:r w:rsidR="00F86001" w:rsidRPr="00990F8B">
        <w:rPr>
          <w:rFonts w:cstheme="minorHAnsi"/>
          <w:sz w:val="24"/>
          <w:szCs w:val="24"/>
        </w:rPr>
        <w:t xml:space="preserve"> unwirksamen</w:t>
      </w:r>
      <w:r w:rsidR="006600EF">
        <w:rPr>
          <w:rFonts w:cstheme="minorHAnsi"/>
          <w:sz w:val="24"/>
          <w:szCs w:val="24"/>
        </w:rPr>
        <w:t xml:space="preserve"> oder undurchführbaren</w:t>
      </w:r>
      <w:r w:rsidR="00F86001" w:rsidRPr="00990F8B">
        <w:rPr>
          <w:rFonts w:cstheme="minorHAnsi"/>
          <w:sz w:val="24"/>
          <w:szCs w:val="24"/>
        </w:rPr>
        <w:t xml:space="preserve"> Bestimmung </w:t>
      </w:r>
      <w:r w:rsidR="006600EF">
        <w:rPr>
          <w:rFonts w:cstheme="minorHAnsi"/>
          <w:sz w:val="24"/>
          <w:szCs w:val="24"/>
        </w:rPr>
        <w:t>verfolgten Zweck am nächsten kommt</w:t>
      </w:r>
      <w:r w:rsidR="00F86001" w:rsidRPr="00990F8B">
        <w:rPr>
          <w:rFonts w:cstheme="minorHAnsi"/>
          <w:sz w:val="24"/>
          <w:szCs w:val="24"/>
        </w:rPr>
        <w:t>. Entsprechendes gilt für in diesem Rahmenvertrag enthaltene Regelungslücken. Die Parteien verpflichten sich, zur Behebung der Lücke auf eine Art und Weise hinzuwirken, die dem am nächsten kommt, was die Parteien nach dem Sinn und Zweck der Vereinbarung bestimmt hätten, wenn der Punkt von ihnen bedacht worden wäre.</w:t>
      </w:r>
    </w:p>
    <w:p w14:paraId="7449B50B" w14:textId="6B89548A" w:rsidR="008E5FB0" w:rsidRPr="008E5FB0" w:rsidRDefault="008E5FB0" w:rsidP="00BD1AEF">
      <w:pPr>
        <w:jc w:val="both"/>
        <w:rPr>
          <w:rFonts w:cstheme="minorHAnsi"/>
          <w:sz w:val="24"/>
          <w:szCs w:val="24"/>
        </w:rPr>
      </w:pPr>
      <w:r w:rsidRPr="008E5FB0">
        <w:rPr>
          <w:rFonts w:cstheme="minorHAnsi"/>
          <w:sz w:val="24"/>
          <w:szCs w:val="24"/>
        </w:rPr>
        <w:t>(</w:t>
      </w:r>
      <w:r w:rsidR="006600EF">
        <w:rPr>
          <w:rFonts w:cstheme="minorHAnsi"/>
          <w:sz w:val="24"/>
          <w:szCs w:val="24"/>
        </w:rPr>
        <w:t>4</w:t>
      </w:r>
      <w:r w:rsidRPr="008E5FB0">
        <w:rPr>
          <w:rFonts w:cstheme="minorHAnsi"/>
          <w:sz w:val="24"/>
          <w:szCs w:val="24"/>
        </w:rPr>
        <w:t>) Es gilt deutsches Recht. Gerichtsstand ist Lüdenscheid.</w:t>
      </w:r>
    </w:p>
    <w:p w14:paraId="3BFE0D9E" w14:textId="2F4709F2" w:rsidR="00BF0A2B" w:rsidRPr="008E5FB0" w:rsidRDefault="00BF0A2B" w:rsidP="00DA4AD2">
      <w:pPr>
        <w:jc w:val="both"/>
        <w:rPr>
          <w:rFonts w:cstheme="minorHAnsi"/>
          <w:sz w:val="24"/>
          <w:szCs w:val="24"/>
        </w:rPr>
      </w:pPr>
      <w:r w:rsidRPr="00EA7932">
        <w:rPr>
          <w:rFonts w:cstheme="minorHAnsi"/>
          <w:sz w:val="24"/>
          <w:szCs w:val="24"/>
        </w:rPr>
        <w:t xml:space="preserve">(5) </w:t>
      </w:r>
      <w:r w:rsidR="00B233C2" w:rsidRPr="00EA7932">
        <w:rPr>
          <w:rFonts w:cstheme="minorHAnsi"/>
          <w:sz w:val="24"/>
          <w:szCs w:val="24"/>
        </w:rPr>
        <w:t xml:space="preserve">Diese Vereinbarung besteht aus dem Hauptdokument sowie folgenden </w:t>
      </w:r>
      <w:r w:rsidR="00B233C2" w:rsidRPr="00EA7932">
        <w:rPr>
          <w:rFonts w:cstheme="minorHAnsi"/>
          <w:b/>
          <w:bCs/>
          <w:sz w:val="24"/>
          <w:szCs w:val="24"/>
        </w:rPr>
        <w:t>Anlagen</w:t>
      </w:r>
      <w:r w:rsidR="00B233C2" w:rsidRPr="00EA7932">
        <w:rPr>
          <w:rFonts w:cstheme="minorHAnsi"/>
          <w:sz w:val="24"/>
          <w:szCs w:val="24"/>
        </w:rPr>
        <w:t xml:space="preserve">, die integraler Bestandteil dieser Vereinbarung sind: </w:t>
      </w:r>
    </w:p>
    <w:p w14:paraId="6DD1254C" w14:textId="4FD941A3" w:rsidR="008E5FB0" w:rsidRPr="008E5FB0" w:rsidRDefault="008E5FB0" w:rsidP="008E5FB0">
      <w:pPr>
        <w:numPr>
          <w:ilvl w:val="0"/>
          <w:numId w:val="18"/>
        </w:numPr>
        <w:rPr>
          <w:rFonts w:cstheme="minorHAnsi"/>
          <w:sz w:val="24"/>
          <w:szCs w:val="24"/>
        </w:rPr>
      </w:pPr>
      <w:r w:rsidRPr="003A695D">
        <w:rPr>
          <w:rFonts w:cstheme="minorHAnsi"/>
          <w:sz w:val="24"/>
          <w:szCs w:val="24"/>
          <w:u w:val="single"/>
        </w:rPr>
        <w:t>Anlage 1</w:t>
      </w:r>
      <w:r w:rsidRPr="008E5FB0">
        <w:rPr>
          <w:rFonts w:cstheme="minorHAnsi"/>
          <w:sz w:val="24"/>
          <w:szCs w:val="24"/>
        </w:rPr>
        <w:t>: Leistungsbeschreibung</w:t>
      </w:r>
    </w:p>
    <w:p w14:paraId="0B90CB13" w14:textId="77777777" w:rsidR="008E5FB0" w:rsidRPr="008E5FB0" w:rsidRDefault="008E5FB0" w:rsidP="008E5FB0">
      <w:pPr>
        <w:numPr>
          <w:ilvl w:val="0"/>
          <w:numId w:val="18"/>
        </w:numPr>
        <w:rPr>
          <w:rFonts w:cstheme="minorHAnsi"/>
          <w:sz w:val="24"/>
          <w:szCs w:val="24"/>
        </w:rPr>
      </w:pPr>
      <w:r w:rsidRPr="003A695D">
        <w:rPr>
          <w:rFonts w:cstheme="minorHAnsi"/>
          <w:sz w:val="24"/>
          <w:szCs w:val="24"/>
          <w:u w:val="single"/>
        </w:rPr>
        <w:t>Anlage 2</w:t>
      </w:r>
      <w:r w:rsidRPr="008E5FB0">
        <w:rPr>
          <w:rFonts w:cstheme="minorHAnsi"/>
          <w:sz w:val="24"/>
          <w:szCs w:val="24"/>
        </w:rPr>
        <w:t>: Angebot des Auftragnehmers vom [Datum]</w:t>
      </w:r>
    </w:p>
    <w:p w14:paraId="04E4626F" w14:textId="10B186F6" w:rsidR="00614C28" w:rsidRDefault="00614C28" w:rsidP="00614C28">
      <w:pPr>
        <w:pStyle w:val="Listenabsatz"/>
        <w:numPr>
          <w:ilvl w:val="0"/>
          <w:numId w:val="18"/>
        </w:numPr>
        <w:rPr>
          <w:rFonts w:cstheme="minorHAnsi"/>
          <w:sz w:val="24"/>
          <w:szCs w:val="24"/>
        </w:rPr>
      </w:pPr>
      <w:r w:rsidRPr="00614C28">
        <w:rPr>
          <w:rFonts w:cstheme="minorHAnsi"/>
          <w:sz w:val="24"/>
          <w:szCs w:val="24"/>
          <w:u w:val="single"/>
        </w:rPr>
        <w:t xml:space="preserve">Anlage </w:t>
      </w:r>
      <w:r w:rsidR="002101E3">
        <w:rPr>
          <w:rFonts w:cstheme="minorHAnsi"/>
          <w:sz w:val="24"/>
          <w:szCs w:val="24"/>
          <w:u w:val="single"/>
        </w:rPr>
        <w:t>3</w:t>
      </w:r>
      <w:r w:rsidRPr="00614C28">
        <w:rPr>
          <w:rFonts w:cstheme="minorHAnsi"/>
          <w:sz w:val="24"/>
          <w:szCs w:val="24"/>
        </w:rPr>
        <w:t xml:space="preserve">: </w:t>
      </w:r>
      <w:r>
        <w:rPr>
          <w:rFonts w:cstheme="minorHAnsi"/>
          <w:sz w:val="24"/>
          <w:szCs w:val="24"/>
        </w:rPr>
        <w:t xml:space="preserve">Aktuelle </w:t>
      </w:r>
      <w:r w:rsidRPr="00614C28">
        <w:rPr>
          <w:rFonts w:cstheme="minorHAnsi"/>
          <w:sz w:val="24"/>
          <w:szCs w:val="24"/>
        </w:rPr>
        <w:t>Vereinbarung zur Umsetzung der §§ 8a und 72a SGB VIII</w:t>
      </w:r>
    </w:p>
    <w:p w14:paraId="1D21712D" w14:textId="77777777" w:rsidR="00993DBD" w:rsidRPr="008E5FB0" w:rsidRDefault="00993DBD" w:rsidP="008E5FB0">
      <w:pPr>
        <w:rPr>
          <w:rFonts w:cstheme="minorHAnsi"/>
          <w:sz w:val="24"/>
          <w:szCs w:val="24"/>
        </w:rPr>
      </w:pPr>
    </w:p>
    <w:p w14:paraId="1F399332" w14:textId="77777777" w:rsidR="008E5FB0" w:rsidRPr="008E5FB0" w:rsidRDefault="008E5FB0" w:rsidP="008E5FB0">
      <w:pPr>
        <w:rPr>
          <w:rFonts w:cstheme="minorHAnsi"/>
          <w:sz w:val="24"/>
          <w:szCs w:val="24"/>
        </w:rPr>
      </w:pPr>
      <w:r w:rsidRPr="008E5FB0">
        <w:rPr>
          <w:rFonts w:cstheme="minorHAnsi"/>
          <w:b/>
          <w:bCs/>
          <w:sz w:val="24"/>
          <w:szCs w:val="24"/>
        </w:rPr>
        <w:t>Ort, Datum</w:t>
      </w:r>
    </w:p>
    <w:p w14:paraId="7ED0AEBD" w14:textId="77777777" w:rsidR="008E5FB0" w:rsidRPr="008E5FB0" w:rsidRDefault="008E5FB0" w:rsidP="008E5FB0">
      <w:pPr>
        <w:rPr>
          <w:rFonts w:cstheme="minorHAnsi"/>
          <w:sz w:val="24"/>
          <w:szCs w:val="24"/>
        </w:rPr>
      </w:pPr>
    </w:p>
    <w:p w14:paraId="34C4FE66" w14:textId="77777777" w:rsidR="00993DBD" w:rsidRDefault="00993DBD" w:rsidP="008E5FB0">
      <w:pPr>
        <w:rPr>
          <w:rFonts w:cstheme="minorHAnsi"/>
          <w:sz w:val="24"/>
          <w:szCs w:val="24"/>
        </w:rPr>
      </w:pPr>
    </w:p>
    <w:p w14:paraId="024E833D" w14:textId="77777777" w:rsidR="00993DBD" w:rsidRDefault="00993DBD" w:rsidP="008E5FB0">
      <w:pPr>
        <w:rPr>
          <w:rFonts w:cstheme="minorHAnsi"/>
          <w:sz w:val="24"/>
          <w:szCs w:val="24"/>
        </w:rPr>
      </w:pPr>
    </w:p>
    <w:p w14:paraId="26CC971A" w14:textId="04606D52" w:rsidR="008E5FB0" w:rsidRDefault="00762AFE" w:rsidP="008E5FB0">
      <w:pPr>
        <w:rPr>
          <w:rFonts w:cstheme="minorHAnsi"/>
          <w:sz w:val="24"/>
          <w:szCs w:val="24"/>
        </w:rPr>
      </w:pPr>
      <w:r>
        <w:rPr>
          <w:rFonts w:cstheme="minorHAnsi"/>
          <w:sz w:val="24"/>
          <w:szCs w:val="24"/>
        </w:rPr>
        <w:t xml:space="preserve">Für den </w:t>
      </w:r>
      <w:r w:rsidR="008E5FB0" w:rsidRPr="008E5FB0">
        <w:rPr>
          <w:rFonts w:cstheme="minorHAnsi"/>
          <w:sz w:val="24"/>
          <w:szCs w:val="24"/>
        </w:rPr>
        <w:t>Märkische</w:t>
      </w:r>
      <w:r>
        <w:rPr>
          <w:rFonts w:cstheme="minorHAnsi"/>
          <w:sz w:val="24"/>
          <w:szCs w:val="24"/>
        </w:rPr>
        <w:t>n</w:t>
      </w:r>
      <w:r w:rsidR="008E5FB0" w:rsidRPr="008E5FB0">
        <w:rPr>
          <w:rFonts w:cstheme="minorHAnsi"/>
          <w:sz w:val="24"/>
          <w:szCs w:val="24"/>
        </w:rPr>
        <w:t xml:space="preserve"> Kreis</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Für den Auftragnehmer</w:t>
      </w:r>
    </w:p>
    <w:p w14:paraId="3157AC0A" w14:textId="77777777" w:rsidR="00993DBD" w:rsidRPr="008E5FB0" w:rsidRDefault="00993DBD" w:rsidP="008E5FB0">
      <w:pPr>
        <w:rPr>
          <w:rFonts w:cstheme="minorHAnsi"/>
          <w:sz w:val="24"/>
          <w:szCs w:val="24"/>
        </w:rPr>
      </w:pPr>
    </w:p>
    <w:p w14:paraId="62F57558" w14:textId="15EC7298" w:rsidR="009A199A" w:rsidRPr="008E5FB0" w:rsidRDefault="008E5FB0" w:rsidP="006028C5">
      <w:pPr>
        <w:jc w:val="center"/>
        <w:rPr>
          <w:rFonts w:cstheme="minorHAnsi"/>
          <w:sz w:val="24"/>
          <w:szCs w:val="24"/>
        </w:rPr>
      </w:pPr>
      <w:r w:rsidRPr="008E5FB0">
        <w:rPr>
          <w:rFonts w:cstheme="minorHAnsi"/>
          <w:sz w:val="24"/>
          <w:szCs w:val="24"/>
        </w:rPr>
        <w:t>[Unterschriftenfelder]</w:t>
      </w:r>
    </w:p>
    <w:sectPr w:rsidR="009A199A" w:rsidRPr="008E5FB0" w:rsidSect="00151728">
      <w:footerReference w:type="default" r:id="rId7"/>
      <w:pgSz w:w="11906" w:h="16838"/>
      <w:pgMar w:top="1134"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30FBD" w14:textId="77777777" w:rsidR="00151728" w:rsidRDefault="00151728" w:rsidP="00151728">
      <w:pPr>
        <w:spacing w:after="0" w:line="240" w:lineRule="auto"/>
      </w:pPr>
      <w:r>
        <w:separator/>
      </w:r>
    </w:p>
  </w:endnote>
  <w:endnote w:type="continuationSeparator" w:id="0">
    <w:p w14:paraId="74E891E9" w14:textId="77777777" w:rsidR="00151728" w:rsidRDefault="00151728" w:rsidP="00151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C1F7" w14:textId="59092572" w:rsidR="00151728" w:rsidRDefault="00151728" w:rsidP="00151728">
    <w:pPr>
      <w:pStyle w:val="Fuzeile"/>
      <w:jc w:val="right"/>
    </w:pPr>
    <w:r>
      <w:t>[</w:t>
    </w:r>
    <w:r>
      <w:fldChar w:fldCharType="begin"/>
    </w:r>
    <w:r>
      <w:instrText>PAGE   \* MERGEFORMAT</w:instrText>
    </w:r>
    <w:r>
      <w:fldChar w:fldCharType="separate"/>
    </w:r>
    <w:r>
      <w:t>1</w:t>
    </w:r>
    <w: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8E090" w14:textId="77777777" w:rsidR="00151728" w:rsidRDefault="00151728" w:rsidP="00151728">
      <w:pPr>
        <w:spacing w:after="0" w:line="240" w:lineRule="auto"/>
      </w:pPr>
      <w:r>
        <w:separator/>
      </w:r>
    </w:p>
  </w:footnote>
  <w:footnote w:type="continuationSeparator" w:id="0">
    <w:p w14:paraId="27298B49" w14:textId="77777777" w:rsidR="00151728" w:rsidRDefault="00151728" w:rsidP="001517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F65DB"/>
    <w:multiLevelType w:val="multilevel"/>
    <w:tmpl w:val="843A2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4691"/>
    <w:multiLevelType w:val="multilevel"/>
    <w:tmpl w:val="F9561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471E8"/>
    <w:multiLevelType w:val="hybridMultilevel"/>
    <w:tmpl w:val="3E5836A8"/>
    <w:lvl w:ilvl="0" w:tplc="FC98DD9C">
      <w:start w:val="1"/>
      <w:numFmt w:val="decimal"/>
      <w:lvlText w:val="(%1)"/>
      <w:lvlJc w:val="left"/>
      <w:pPr>
        <w:ind w:left="720" w:hanging="360"/>
      </w:pPr>
      <w:rPr>
        <w:rFonts w:cstheme="minorHAnsi"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2E4312"/>
    <w:multiLevelType w:val="multilevel"/>
    <w:tmpl w:val="8F16D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503863"/>
    <w:multiLevelType w:val="hybridMultilevel"/>
    <w:tmpl w:val="C0309E8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2D3D17"/>
    <w:multiLevelType w:val="multilevel"/>
    <w:tmpl w:val="C5FE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686786"/>
    <w:multiLevelType w:val="multilevel"/>
    <w:tmpl w:val="9356B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623615"/>
    <w:multiLevelType w:val="hybridMultilevel"/>
    <w:tmpl w:val="157A5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C47F0E"/>
    <w:multiLevelType w:val="multilevel"/>
    <w:tmpl w:val="303C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200394"/>
    <w:multiLevelType w:val="multilevel"/>
    <w:tmpl w:val="D2FE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935B8A"/>
    <w:multiLevelType w:val="multilevel"/>
    <w:tmpl w:val="0700D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C3454E"/>
    <w:multiLevelType w:val="multilevel"/>
    <w:tmpl w:val="FDB84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4C3C85"/>
    <w:multiLevelType w:val="multilevel"/>
    <w:tmpl w:val="F8E4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6B1ADA"/>
    <w:multiLevelType w:val="multilevel"/>
    <w:tmpl w:val="93F4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92784"/>
    <w:multiLevelType w:val="hybridMultilevel"/>
    <w:tmpl w:val="56345A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DCC3FFB"/>
    <w:multiLevelType w:val="hybridMultilevel"/>
    <w:tmpl w:val="CFFA347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EA55CE2"/>
    <w:multiLevelType w:val="multilevel"/>
    <w:tmpl w:val="0EE8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882C5A"/>
    <w:multiLevelType w:val="hybridMultilevel"/>
    <w:tmpl w:val="6A1E5D6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B42FC8"/>
    <w:multiLevelType w:val="multilevel"/>
    <w:tmpl w:val="86304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8048AE"/>
    <w:multiLevelType w:val="multilevel"/>
    <w:tmpl w:val="07E0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A35497"/>
    <w:multiLevelType w:val="hybridMultilevel"/>
    <w:tmpl w:val="B6764E6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AE34471"/>
    <w:multiLevelType w:val="hybridMultilevel"/>
    <w:tmpl w:val="CA603B80"/>
    <w:lvl w:ilvl="0" w:tplc="6EECCD12">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C51890"/>
    <w:multiLevelType w:val="hybridMultilevel"/>
    <w:tmpl w:val="F0824D64"/>
    <w:lvl w:ilvl="0" w:tplc="017C434A">
      <w:start w:val="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2E03A4C"/>
    <w:multiLevelType w:val="multilevel"/>
    <w:tmpl w:val="7426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4E3EA8"/>
    <w:multiLevelType w:val="multilevel"/>
    <w:tmpl w:val="DA6C1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257F23"/>
    <w:multiLevelType w:val="multilevel"/>
    <w:tmpl w:val="8664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86195A"/>
    <w:multiLevelType w:val="multilevel"/>
    <w:tmpl w:val="A3DE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12322"/>
    <w:multiLevelType w:val="hybridMultilevel"/>
    <w:tmpl w:val="D1C891D8"/>
    <w:lvl w:ilvl="0" w:tplc="70B664AE">
      <w:start w:val="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6072503">
    <w:abstractNumId w:val="0"/>
  </w:num>
  <w:num w:numId="2" w16cid:durableId="66659242">
    <w:abstractNumId w:val="3"/>
  </w:num>
  <w:num w:numId="3" w16cid:durableId="656344959">
    <w:abstractNumId w:val="8"/>
  </w:num>
  <w:num w:numId="4" w16cid:durableId="884294809">
    <w:abstractNumId w:val="16"/>
  </w:num>
  <w:num w:numId="5" w16cid:durableId="403257827">
    <w:abstractNumId w:val="19"/>
  </w:num>
  <w:num w:numId="6" w16cid:durableId="1179079910">
    <w:abstractNumId w:val="23"/>
  </w:num>
  <w:num w:numId="7" w16cid:durableId="1335960052">
    <w:abstractNumId w:val="6"/>
  </w:num>
  <w:num w:numId="8" w16cid:durableId="13043999">
    <w:abstractNumId w:val="1"/>
  </w:num>
  <w:num w:numId="9" w16cid:durableId="1083800359">
    <w:abstractNumId w:val="12"/>
  </w:num>
  <w:num w:numId="10" w16cid:durableId="1634561934">
    <w:abstractNumId w:val="24"/>
  </w:num>
  <w:num w:numId="11" w16cid:durableId="1736203180">
    <w:abstractNumId w:val="26"/>
  </w:num>
  <w:num w:numId="12" w16cid:durableId="402261820">
    <w:abstractNumId w:val="5"/>
  </w:num>
  <w:num w:numId="13" w16cid:durableId="1774009827">
    <w:abstractNumId w:val="18"/>
  </w:num>
  <w:num w:numId="14" w16cid:durableId="272712458">
    <w:abstractNumId w:val="25"/>
  </w:num>
  <w:num w:numId="15" w16cid:durableId="96289735">
    <w:abstractNumId w:val="11"/>
  </w:num>
  <w:num w:numId="16" w16cid:durableId="11811424">
    <w:abstractNumId w:val="13"/>
  </w:num>
  <w:num w:numId="17" w16cid:durableId="1564439044">
    <w:abstractNumId w:val="10"/>
  </w:num>
  <w:num w:numId="18" w16cid:durableId="356585416">
    <w:abstractNumId w:val="9"/>
  </w:num>
  <w:num w:numId="19" w16cid:durableId="1370450598">
    <w:abstractNumId w:val="7"/>
  </w:num>
  <w:num w:numId="20" w16cid:durableId="772282374">
    <w:abstractNumId w:val="4"/>
  </w:num>
  <w:num w:numId="21" w16cid:durableId="415127170">
    <w:abstractNumId w:val="22"/>
  </w:num>
  <w:num w:numId="22" w16cid:durableId="1733848482">
    <w:abstractNumId w:val="17"/>
  </w:num>
  <w:num w:numId="23" w16cid:durableId="566455577">
    <w:abstractNumId w:val="21"/>
  </w:num>
  <w:num w:numId="24" w16cid:durableId="417092357">
    <w:abstractNumId w:val="27"/>
  </w:num>
  <w:num w:numId="25" w16cid:durableId="1754624096">
    <w:abstractNumId w:val="15"/>
  </w:num>
  <w:num w:numId="26" w16cid:durableId="642081067">
    <w:abstractNumId w:val="2"/>
  </w:num>
  <w:num w:numId="27" w16cid:durableId="1461146881">
    <w:abstractNumId w:val="14"/>
  </w:num>
  <w:num w:numId="28" w16cid:durableId="168751367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716"/>
    <w:rsid w:val="0000201D"/>
    <w:rsid w:val="00021118"/>
    <w:rsid w:val="00043DC9"/>
    <w:rsid w:val="000448D6"/>
    <w:rsid w:val="00053EA2"/>
    <w:rsid w:val="00061B81"/>
    <w:rsid w:val="00066602"/>
    <w:rsid w:val="00070EA8"/>
    <w:rsid w:val="00076CFF"/>
    <w:rsid w:val="0007705E"/>
    <w:rsid w:val="00081964"/>
    <w:rsid w:val="00081BBC"/>
    <w:rsid w:val="00094F15"/>
    <w:rsid w:val="000A0059"/>
    <w:rsid w:val="000A4C1C"/>
    <w:rsid w:val="000B1DDC"/>
    <w:rsid w:val="000C7370"/>
    <w:rsid w:val="000E1B29"/>
    <w:rsid w:val="000E6FA1"/>
    <w:rsid w:val="000F22C6"/>
    <w:rsid w:val="00115DBC"/>
    <w:rsid w:val="00123FBF"/>
    <w:rsid w:val="001248C7"/>
    <w:rsid w:val="001318E9"/>
    <w:rsid w:val="00132C0B"/>
    <w:rsid w:val="0013557F"/>
    <w:rsid w:val="0013714D"/>
    <w:rsid w:val="00150784"/>
    <w:rsid w:val="00151728"/>
    <w:rsid w:val="00165213"/>
    <w:rsid w:val="00172CCE"/>
    <w:rsid w:val="001825DB"/>
    <w:rsid w:val="00190BB8"/>
    <w:rsid w:val="001911BC"/>
    <w:rsid w:val="001A7415"/>
    <w:rsid w:val="001B09AF"/>
    <w:rsid w:val="001C0A27"/>
    <w:rsid w:val="001C5CAA"/>
    <w:rsid w:val="001D4721"/>
    <w:rsid w:val="001D78A3"/>
    <w:rsid w:val="001E1762"/>
    <w:rsid w:val="001E1B5F"/>
    <w:rsid w:val="001F4CFB"/>
    <w:rsid w:val="001F71C0"/>
    <w:rsid w:val="00203240"/>
    <w:rsid w:val="00206264"/>
    <w:rsid w:val="002101E3"/>
    <w:rsid w:val="00214B3D"/>
    <w:rsid w:val="00220EA5"/>
    <w:rsid w:val="00222C8B"/>
    <w:rsid w:val="002321DF"/>
    <w:rsid w:val="00234120"/>
    <w:rsid w:val="00247E41"/>
    <w:rsid w:val="0025533B"/>
    <w:rsid w:val="0025708A"/>
    <w:rsid w:val="00257684"/>
    <w:rsid w:val="00266969"/>
    <w:rsid w:val="0027600B"/>
    <w:rsid w:val="00276C65"/>
    <w:rsid w:val="00277150"/>
    <w:rsid w:val="002C51BE"/>
    <w:rsid w:val="002C6634"/>
    <w:rsid w:val="002D6EB7"/>
    <w:rsid w:val="002E2908"/>
    <w:rsid w:val="002E5CAC"/>
    <w:rsid w:val="00302280"/>
    <w:rsid w:val="00317AC2"/>
    <w:rsid w:val="00321762"/>
    <w:rsid w:val="00321811"/>
    <w:rsid w:val="0033066A"/>
    <w:rsid w:val="00330A16"/>
    <w:rsid w:val="0033640F"/>
    <w:rsid w:val="00337D0E"/>
    <w:rsid w:val="00347E0D"/>
    <w:rsid w:val="003504EF"/>
    <w:rsid w:val="00352337"/>
    <w:rsid w:val="0035391A"/>
    <w:rsid w:val="00364638"/>
    <w:rsid w:val="00382E67"/>
    <w:rsid w:val="003A695D"/>
    <w:rsid w:val="003B0897"/>
    <w:rsid w:val="003C4EB6"/>
    <w:rsid w:val="003D1E79"/>
    <w:rsid w:val="003D7085"/>
    <w:rsid w:val="003E2B5E"/>
    <w:rsid w:val="003E773A"/>
    <w:rsid w:val="00403C43"/>
    <w:rsid w:val="004101E0"/>
    <w:rsid w:val="004271E4"/>
    <w:rsid w:val="00427A87"/>
    <w:rsid w:val="00430EDC"/>
    <w:rsid w:val="0043257F"/>
    <w:rsid w:val="00442FA6"/>
    <w:rsid w:val="004463E3"/>
    <w:rsid w:val="004830CD"/>
    <w:rsid w:val="00485760"/>
    <w:rsid w:val="00486CD9"/>
    <w:rsid w:val="004A427E"/>
    <w:rsid w:val="004A6EB4"/>
    <w:rsid w:val="004B6292"/>
    <w:rsid w:val="004C3944"/>
    <w:rsid w:val="004C6F03"/>
    <w:rsid w:val="004D2478"/>
    <w:rsid w:val="004E4339"/>
    <w:rsid w:val="004E595B"/>
    <w:rsid w:val="004F09BF"/>
    <w:rsid w:val="004F6137"/>
    <w:rsid w:val="004F61C4"/>
    <w:rsid w:val="0050679C"/>
    <w:rsid w:val="0051408D"/>
    <w:rsid w:val="00540E3A"/>
    <w:rsid w:val="00541D0F"/>
    <w:rsid w:val="00554332"/>
    <w:rsid w:val="00581280"/>
    <w:rsid w:val="0058550A"/>
    <w:rsid w:val="005922A3"/>
    <w:rsid w:val="005A1068"/>
    <w:rsid w:val="005B4E04"/>
    <w:rsid w:val="005C2123"/>
    <w:rsid w:val="005D0134"/>
    <w:rsid w:val="005D7268"/>
    <w:rsid w:val="005E45C6"/>
    <w:rsid w:val="0060009E"/>
    <w:rsid w:val="006028C5"/>
    <w:rsid w:val="00614946"/>
    <w:rsid w:val="00614C28"/>
    <w:rsid w:val="00616CBA"/>
    <w:rsid w:val="00633564"/>
    <w:rsid w:val="006345F4"/>
    <w:rsid w:val="006600EF"/>
    <w:rsid w:val="00681FB5"/>
    <w:rsid w:val="00685B79"/>
    <w:rsid w:val="00687B61"/>
    <w:rsid w:val="0069433C"/>
    <w:rsid w:val="00695AF6"/>
    <w:rsid w:val="00697D0E"/>
    <w:rsid w:val="006A24F0"/>
    <w:rsid w:val="006A2897"/>
    <w:rsid w:val="006B75E3"/>
    <w:rsid w:val="006E16F8"/>
    <w:rsid w:val="006F3EE4"/>
    <w:rsid w:val="00706EE0"/>
    <w:rsid w:val="00707942"/>
    <w:rsid w:val="007213EA"/>
    <w:rsid w:val="00743D46"/>
    <w:rsid w:val="0074534A"/>
    <w:rsid w:val="0075079C"/>
    <w:rsid w:val="00757DB0"/>
    <w:rsid w:val="00762AFE"/>
    <w:rsid w:val="0076477A"/>
    <w:rsid w:val="0077017D"/>
    <w:rsid w:val="0079070A"/>
    <w:rsid w:val="00790D16"/>
    <w:rsid w:val="007A7951"/>
    <w:rsid w:val="007B24CD"/>
    <w:rsid w:val="007B4569"/>
    <w:rsid w:val="007B7B0A"/>
    <w:rsid w:val="007D119E"/>
    <w:rsid w:val="007F4133"/>
    <w:rsid w:val="007F4FEE"/>
    <w:rsid w:val="00811EA5"/>
    <w:rsid w:val="00817802"/>
    <w:rsid w:val="00821F51"/>
    <w:rsid w:val="0082385C"/>
    <w:rsid w:val="008360B0"/>
    <w:rsid w:val="00862EDD"/>
    <w:rsid w:val="0087099F"/>
    <w:rsid w:val="00871597"/>
    <w:rsid w:val="008729F6"/>
    <w:rsid w:val="008755D6"/>
    <w:rsid w:val="00877CE9"/>
    <w:rsid w:val="00883213"/>
    <w:rsid w:val="0088580E"/>
    <w:rsid w:val="00896CE8"/>
    <w:rsid w:val="008A3254"/>
    <w:rsid w:val="008A3D2E"/>
    <w:rsid w:val="008B34B0"/>
    <w:rsid w:val="008D0675"/>
    <w:rsid w:val="008D5299"/>
    <w:rsid w:val="008E1FA0"/>
    <w:rsid w:val="008E4728"/>
    <w:rsid w:val="008E5FB0"/>
    <w:rsid w:val="00905BDF"/>
    <w:rsid w:val="009108E0"/>
    <w:rsid w:val="00921FE0"/>
    <w:rsid w:val="0092311F"/>
    <w:rsid w:val="009231E0"/>
    <w:rsid w:val="00934CE6"/>
    <w:rsid w:val="00947799"/>
    <w:rsid w:val="00950438"/>
    <w:rsid w:val="00952430"/>
    <w:rsid w:val="0095396E"/>
    <w:rsid w:val="00957A2C"/>
    <w:rsid w:val="009615E5"/>
    <w:rsid w:val="0096252C"/>
    <w:rsid w:val="009727CC"/>
    <w:rsid w:val="00977AE3"/>
    <w:rsid w:val="0098101E"/>
    <w:rsid w:val="00984E10"/>
    <w:rsid w:val="00985B6D"/>
    <w:rsid w:val="00990B0E"/>
    <w:rsid w:val="00990F8B"/>
    <w:rsid w:val="00991F58"/>
    <w:rsid w:val="0099267C"/>
    <w:rsid w:val="009938E3"/>
    <w:rsid w:val="00993DBD"/>
    <w:rsid w:val="009A199A"/>
    <w:rsid w:val="009B6AA5"/>
    <w:rsid w:val="009C2B6C"/>
    <w:rsid w:val="009C4D68"/>
    <w:rsid w:val="009C7F26"/>
    <w:rsid w:val="009D55FD"/>
    <w:rsid w:val="009F6D9B"/>
    <w:rsid w:val="00A02A71"/>
    <w:rsid w:val="00A1242D"/>
    <w:rsid w:val="00A14130"/>
    <w:rsid w:val="00A20CA3"/>
    <w:rsid w:val="00A23D1E"/>
    <w:rsid w:val="00A2513A"/>
    <w:rsid w:val="00A27704"/>
    <w:rsid w:val="00A379E0"/>
    <w:rsid w:val="00A4442A"/>
    <w:rsid w:val="00A46F41"/>
    <w:rsid w:val="00A54B40"/>
    <w:rsid w:val="00A628A9"/>
    <w:rsid w:val="00A65DEF"/>
    <w:rsid w:val="00A66446"/>
    <w:rsid w:val="00A66D7A"/>
    <w:rsid w:val="00A70371"/>
    <w:rsid w:val="00A777CF"/>
    <w:rsid w:val="00A77EE4"/>
    <w:rsid w:val="00A86579"/>
    <w:rsid w:val="00A87296"/>
    <w:rsid w:val="00A935D8"/>
    <w:rsid w:val="00AB2A92"/>
    <w:rsid w:val="00AC300A"/>
    <w:rsid w:val="00AD6FC7"/>
    <w:rsid w:val="00B21AA9"/>
    <w:rsid w:val="00B233C2"/>
    <w:rsid w:val="00B243F4"/>
    <w:rsid w:val="00B2660D"/>
    <w:rsid w:val="00B307C0"/>
    <w:rsid w:val="00B3212C"/>
    <w:rsid w:val="00B41913"/>
    <w:rsid w:val="00B41FA4"/>
    <w:rsid w:val="00B835DC"/>
    <w:rsid w:val="00BA3B61"/>
    <w:rsid w:val="00BA3BDF"/>
    <w:rsid w:val="00BB3F47"/>
    <w:rsid w:val="00BB6BC3"/>
    <w:rsid w:val="00BB7867"/>
    <w:rsid w:val="00BB7B51"/>
    <w:rsid w:val="00BC114D"/>
    <w:rsid w:val="00BC23B2"/>
    <w:rsid w:val="00BD1AEF"/>
    <w:rsid w:val="00BE5F63"/>
    <w:rsid w:val="00BE6891"/>
    <w:rsid w:val="00BE703C"/>
    <w:rsid w:val="00BF0A2B"/>
    <w:rsid w:val="00C0395B"/>
    <w:rsid w:val="00C13F91"/>
    <w:rsid w:val="00C16972"/>
    <w:rsid w:val="00C20812"/>
    <w:rsid w:val="00C23716"/>
    <w:rsid w:val="00C422EB"/>
    <w:rsid w:val="00C43C7A"/>
    <w:rsid w:val="00C44296"/>
    <w:rsid w:val="00C523B6"/>
    <w:rsid w:val="00C554F0"/>
    <w:rsid w:val="00C63326"/>
    <w:rsid w:val="00C64419"/>
    <w:rsid w:val="00C64DBD"/>
    <w:rsid w:val="00C7536C"/>
    <w:rsid w:val="00C77075"/>
    <w:rsid w:val="00C77AA0"/>
    <w:rsid w:val="00C80FDE"/>
    <w:rsid w:val="00C81A9D"/>
    <w:rsid w:val="00CB37C7"/>
    <w:rsid w:val="00CB3B07"/>
    <w:rsid w:val="00CC30CD"/>
    <w:rsid w:val="00CD6EC0"/>
    <w:rsid w:val="00CE0CE4"/>
    <w:rsid w:val="00CE2F77"/>
    <w:rsid w:val="00CF3D2F"/>
    <w:rsid w:val="00CF51BF"/>
    <w:rsid w:val="00D02258"/>
    <w:rsid w:val="00D13483"/>
    <w:rsid w:val="00D1634E"/>
    <w:rsid w:val="00D163CB"/>
    <w:rsid w:val="00D220B2"/>
    <w:rsid w:val="00D40674"/>
    <w:rsid w:val="00D43CDB"/>
    <w:rsid w:val="00D5306E"/>
    <w:rsid w:val="00D83E42"/>
    <w:rsid w:val="00D92000"/>
    <w:rsid w:val="00DA4AD2"/>
    <w:rsid w:val="00DA74FA"/>
    <w:rsid w:val="00DC3A81"/>
    <w:rsid w:val="00DC765A"/>
    <w:rsid w:val="00DD179C"/>
    <w:rsid w:val="00DD51FF"/>
    <w:rsid w:val="00DE4088"/>
    <w:rsid w:val="00DE74A2"/>
    <w:rsid w:val="00E02E22"/>
    <w:rsid w:val="00E03EC5"/>
    <w:rsid w:val="00E052D5"/>
    <w:rsid w:val="00E061A1"/>
    <w:rsid w:val="00E07223"/>
    <w:rsid w:val="00E1068E"/>
    <w:rsid w:val="00E140FD"/>
    <w:rsid w:val="00E20B7B"/>
    <w:rsid w:val="00E26603"/>
    <w:rsid w:val="00E30C72"/>
    <w:rsid w:val="00E32A9A"/>
    <w:rsid w:val="00E37F01"/>
    <w:rsid w:val="00E40B1E"/>
    <w:rsid w:val="00E41855"/>
    <w:rsid w:val="00E420FC"/>
    <w:rsid w:val="00E46698"/>
    <w:rsid w:val="00E6234B"/>
    <w:rsid w:val="00E70A7A"/>
    <w:rsid w:val="00E74DB6"/>
    <w:rsid w:val="00E76EE3"/>
    <w:rsid w:val="00E847AC"/>
    <w:rsid w:val="00E86A25"/>
    <w:rsid w:val="00E96A27"/>
    <w:rsid w:val="00EA7932"/>
    <w:rsid w:val="00EC0A14"/>
    <w:rsid w:val="00EE37C3"/>
    <w:rsid w:val="00EE5403"/>
    <w:rsid w:val="00EF0C9A"/>
    <w:rsid w:val="00EF3446"/>
    <w:rsid w:val="00F06254"/>
    <w:rsid w:val="00F1084A"/>
    <w:rsid w:val="00F1584F"/>
    <w:rsid w:val="00F17D29"/>
    <w:rsid w:val="00F346C9"/>
    <w:rsid w:val="00F3559C"/>
    <w:rsid w:val="00F3675E"/>
    <w:rsid w:val="00F41604"/>
    <w:rsid w:val="00F43A67"/>
    <w:rsid w:val="00F621D2"/>
    <w:rsid w:val="00F6229F"/>
    <w:rsid w:val="00F77575"/>
    <w:rsid w:val="00F81086"/>
    <w:rsid w:val="00F81EF3"/>
    <w:rsid w:val="00F86001"/>
    <w:rsid w:val="00F95AC5"/>
    <w:rsid w:val="00FA2B58"/>
    <w:rsid w:val="00FB014A"/>
    <w:rsid w:val="00FB7372"/>
    <w:rsid w:val="00FC199D"/>
    <w:rsid w:val="00FE6E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6972A68"/>
  <w15:chartTrackingRefBased/>
  <w15:docId w15:val="{D844D5A8-499D-4FC6-9902-9B251EACC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3A695D"/>
    <w:rPr>
      <w:sz w:val="16"/>
      <w:szCs w:val="16"/>
    </w:rPr>
  </w:style>
  <w:style w:type="paragraph" w:styleId="Kommentartext">
    <w:name w:val="annotation text"/>
    <w:basedOn w:val="Standard"/>
    <w:link w:val="KommentartextZchn"/>
    <w:uiPriority w:val="99"/>
    <w:semiHidden/>
    <w:unhideWhenUsed/>
    <w:rsid w:val="003A69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A695D"/>
    <w:rPr>
      <w:sz w:val="20"/>
      <w:szCs w:val="20"/>
    </w:rPr>
  </w:style>
  <w:style w:type="paragraph" w:styleId="Kommentarthema">
    <w:name w:val="annotation subject"/>
    <w:basedOn w:val="Kommentartext"/>
    <w:next w:val="Kommentartext"/>
    <w:link w:val="KommentarthemaZchn"/>
    <w:uiPriority w:val="99"/>
    <w:semiHidden/>
    <w:unhideWhenUsed/>
    <w:rsid w:val="003A695D"/>
    <w:rPr>
      <w:b/>
      <w:bCs/>
    </w:rPr>
  </w:style>
  <w:style w:type="character" w:customStyle="1" w:styleId="KommentarthemaZchn">
    <w:name w:val="Kommentarthema Zchn"/>
    <w:basedOn w:val="KommentartextZchn"/>
    <w:link w:val="Kommentarthema"/>
    <w:uiPriority w:val="99"/>
    <w:semiHidden/>
    <w:rsid w:val="003A695D"/>
    <w:rPr>
      <w:b/>
      <w:bCs/>
      <w:sz w:val="20"/>
      <w:szCs w:val="20"/>
    </w:rPr>
  </w:style>
  <w:style w:type="paragraph" w:styleId="Listenabsatz">
    <w:name w:val="List Paragraph"/>
    <w:basedOn w:val="Standard"/>
    <w:uiPriority w:val="34"/>
    <w:qFormat/>
    <w:rsid w:val="00DC765A"/>
    <w:pPr>
      <w:ind w:left="720"/>
      <w:contextualSpacing/>
    </w:pPr>
  </w:style>
  <w:style w:type="paragraph" w:styleId="Kopfzeile">
    <w:name w:val="header"/>
    <w:basedOn w:val="Standard"/>
    <w:link w:val="KopfzeileZchn"/>
    <w:uiPriority w:val="99"/>
    <w:unhideWhenUsed/>
    <w:rsid w:val="0015172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51728"/>
  </w:style>
  <w:style w:type="paragraph" w:styleId="Fuzeile">
    <w:name w:val="footer"/>
    <w:basedOn w:val="Standard"/>
    <w:link w:val="FuzeileZchn"/>
    <w:uiPriority w:val="99"/>
    <w:unhideWhenUsed/>
    <w:rsid w:val="0015172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51728"/>
  </w:style>
  <w:style w:type="paragraph" w:styleId="berarbeitung">
    <w:name w:val="Revision"/>
    <w:hidden/>
    <w:uiPriority w:val="99"/>
    <w:semiHidden/>
    <w:rsid w:val="00C20812"/>
    <w:pPr>
      <w:spacing w:after="0" w:line="240" w:lineRule="auto"/>
    </w:pPr>
  </w:style>
  <w:style w:type="paragraph" w:styleId="NurText">
    <w:name w:val="Plain Text"/>
    <w:basedOn w:val="Standard"/>
    <w:link w:val="NurTextZchn"/>
    <w:uiPriority w:val="99"/>
    <w:semiHidden/>
    <w:unhideWhenUsed/>
    <w:rsid w:val="008A3254"/>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8A3254"/>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3203">
      <w:bodyDiv w:val="1"/>
      <w:marLeft w:val="0"/>
      <w:marRight w:val="0"/>
      <w:marTop w:val="0"/>
      <w:marBottom w:val="0"/>
      <w:divBdr>
        <w:top w:val="none" w:sz="0" w:space="0" w:color="auto"/>
        <w:left w:val="none" w:sz="0" w:space="0" w:color="auto"/>
        <w:bottom w:val="none" w:sz="0" w:space="0" w:color="auto"/>
        <w:right w:val="none" w:sz="0" w:space="0" w:color="auto"/>
      </w:divBdr>
      <w:divsChild>
        <w:div w:id="612588956">
          <w:marLeft w:val="0"/>
          <w:marRight w:val="0"/>
          <w:marTop w:val="0"/>
          <w:marBottom w:val="0"/>
          <w:divBdr>
            <w:top w:val="none" w:sz="0" w:space="0" w:color="auto"/>
            <w:left w:val="none" w:sz="0" w:space="0" w:color="auto"/>
            <w:bottom w:val="none" w:sz="0" w:space="0" w:color="auto"/>
            <w:right w:val="none" w:sz="0" w:space="0" w:color="auto"/>
          </w:divBdr>
          <w:divsChild>
            <w:div w:id="1945846493">
              <w:marLeft w:val="0"/>
              <w:marRight w:val="0"/>
              <w:marTop w:val="0"/>
              <w:marBottom w:val="0"/>
              <w:divBdr>
                <w:top w:val="none" w:sz="0" w:space="0" w:color="auto"/>
                <w:left w:val="none" w:sz="0" w:space="0" w:color="auto"/>
                <w:bottom w:val="none" w:sz="0" w:space="0" w:color="auto"/>
                <w:right w:val="none" w:sz="0" w:space="0" w:color="auto"/>
              </w:divBdr>
            </w:div>
          </w:divsChild>
        </w:div>
        <w:div w:id="2078360254">
          <w:marLeft w:val="0"/>
          <w:marRight w:val="0"/>
          <w:marTop w:val="0"/>
          <w:marBottom w:val="0"/>
          <w:divBdr>
            <w:top w:val="none" w:sz="0" w:space="0" w:color="auto"/>
            <w:left w:val="none" w:sz="0" w:space="0" w:color="auto"/>
            <w:bottom w:val="none" w:sz="0" w:space="0" w:color="auto"/>
            <w:right w:val="none" w:sz="0" w:space="0" w:color="auto"/>
          </w:divBdr>
          <w:divsChild>
            <w:div w:id="96569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274810">
      <w:bodyDiv w:val="1"/>
      <w:marLeft w:val="0"/>
      <w:marRight w:val="0"/>
      <w:marTop w:val="0"/>
      <w:marBottom w:val="0"/>
      <w:divBdr>
        <w:top w:val="none" w:sz="0" w:space="0" w:color="auto"/>
        <w:left w:val="none" w:sz="0" w:space="0" w:color="auto"/>
        <w:bottom w:val="none" w:sz="0" w:space="0" w:color="auto"/>
        <w:right w:val="none" w:sz="0" w:space="0" w:color="auto"/>
      </w:divBdr>
      <w:divsChild>
        <w:div w:id="5255390">
          <w:marLeft w:val="0"/>
          <w:marRight w:val="0"/>
          <w:marTop w:val="0"/>
          <w:marBottom w:val="0"/>
          <w:divBdr>
            <w:top w:val="none" w:sz="0" w:space="0" w:color="auto"/>
            <w:left w:val="none" w:sz="0" w:space="0" w:color="auto"/>
            <w:bottom w:val="none" w:sz="0" w:space="0" w:color="auto"/>
            <w:right w:val="none" w:sz="0" w:space="0" w:color="auto"/>
          </w:divBdr>
          <w:divsChild>
            <w:div w:id="1595165481">
              <w:marLeft w:val="0"/>
              <w:marRight w:val="0"/>
              <w:marTop w:val="0"/>
              <w:marBottom w:val="0"/>
              <w:divBdr>
                <w:top w:val="none" w:sz="0" w:space="0" w:color="auto"/>
                <w:left w:val="none" w:sz="0" w:space="0" w:color="auto"/>
                <w:bottom w:val="none" w:sz="0" w:space="0" w:color="auto"/>
                <w:right w:val="none" w:sz="0" w:space="0" w:color="auto"/>
              </w:divBdr>
            </w:div>
          </w:divsChild>
        </w:div>
        <w:div w:id="474832174">
          <w:marLeft w:val="0"/>
          <w:marRight w:val="0"/>
          <w:marTop w:val="0"/>
          <w:marBottom w:val="0"/>
          <w:divBdr>
            <w:top w:val="none" w:sz="0" w:space="0" w:color="auto"/>
            <w:left w:val="none" w:sz="0" w:space="0" w:color="auto"/>
            <w:bottom w:val="none" w:sz="0" w:space="0" w:color="auto"/>
            <w:right w:val="none" w:sz="0" w:space="0" w:color="auto"/>
          </w:divBdr>
          <w:divsChild>
            <w:div w:id="31673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068524">
      <w:bodyDiv w:val="1"/>
      <w:marLeft w:val="0"/>
      <w:marRight w:val="0"/>
      <w:marTop w:val="0"/>
      <w:marBottom w:val="0"/>
      <w:divBdr>
        <w:top w:val="none" w:sz="0" w:space="0" w:color="auto"/>
        <w:left w:val="none" w:sz="0" w:space="0" w:color="auto"/>
        <w:bottom w:val="none" w:sz="0" w:space="0" w:color="auto"/>
        <w:right w:val="none" w:sz="0" w:space="0" w:color="auto"/>
      </w:divBdr>
    </w:div>
    <w:div w:id="1537232884">
      <w:bodyDiv w:val="1"/>
      <w:marLeft w:val="0"/>
      <w:marRight w:val="0"/>
      <w:marTop w:val="0"/>
      <w:marBottom w:val="0"/>
      <w:divBdr>
        <w:top w:val="none" w:sz="0" w:space="0" w:color="auto"/>
        <w:left w:val="none" w:sz="0" w:space="0" w:color="auto"/>
        <w:bottom w:val="none" w:sz="0" w:space="0" w:color="auto"/>
        <w:right w:val="none" w:sz="0" w:space="0" w:color="auto"/>
      </w:divBdr>
      <w:divsChild>
        <w:div w:id="1764498064">
          <w:marLeft w:val="0"/>
          <w:marRight w:val="0"/>
          <w:marTop w:val="0"/>
          <w:marBottom w:val="0"/>
          <w:divBdr>
            <w:top w:val="none" w:sz="0" w:space="0" w:color="auto"/>
            <w:left w:val="none" w:sz="0" w:space="0" w:color="auto"/>
            <w:bottom w:val="none" w:sz="0" w:space="0" w:color="auto"/>
            <w:right w:val="none" w:sz="0" w:space="0" w:color="auto"/>
          </w:divBdr>
        </w:div>
        <w:div w:id="181285377">
          <w:marLeft w:val="0"/>
          <w:marRight w:val="0"/>
          <w:marTop w:val="0"/>
          <w:marBottom w:val="0"/>
          <w:divBdr>
            <w:top w:val="none" w:sz="0" w:space="0" w:color="auto"/>
            <w:left w:val="none" w:sz="0" w:space="0" w:color="auto"/>
            <w:bottom w:val="none" w:sz="0" w:space="0" w:color="auto"/>
            <w:right w:val="none" w:sz="0" w:space="0" w:color="auto"/>
          </w:divBdr>
        </w:div>
        <w:div w:id="1635216039">
          <w:marLeft w:val="0"/>
          <w:marRight w:val="0"/>
          <w:marTop w:val="0"/>
          <w:marBottom w:val="0"/>
          <w:divBdr>
            <w:top w:val="none" w:sz="0" w:space="0" w:color="auto"/>
            <w:left w:val="none" w:sz="0" w:space="0" w:color="auto"/>
            <w:bottom w:val="none" w:sz="0" w:space="0" w:color="auto"/>
            <w:right w:val="none" w:sz="0" w:space="0" w:color="auto"/>
          </w:divBdr>
        </w:div>
        <w:div w:id="735516903">
          <w:marLeft w:val="0"/>
          <w:marRight w:val="0"/>
          <w:marTop w:val="0"/>
          <w:marBottom w:val="0"/>
          <w:divBdr>
            <w:top w:val="none" w:sz="0" w:space="0" w:color="auto"/>
            <w:left w:val="none" w:sz="0" w:space="0" w:color="auto"/>
            <w:bottom w:val="none" w:sz="0" w:space="0" w:color="auto"/>
            <w:right w:val="none" w:sz="0" w:space="0" w:color="auto"/>
          </w:divBdr>
        </w:div>
        <w:div w:id="1589845191">
          <w:marLeft w:val="0"/>
          <w:marRight w:val="0"/>
          <w:marTop w:val="0"/>
          <w:marBottom w:val="0"/>
          <w:divBdr>
            <w:top w:val="none" w:sz="0" w:space="0" w:color="auto"/>
            <w:left w:val="none" w:sz="0" w:space="0" w:color="auto"/>
            <w:bottom w:val="none" w:sz="0" w:space="0" w:color="auto"/>
            <w:right w:val="none" w:sz="0" w:space="0" w:color="auto"/>
          </w:divBdr>
        </w:div>
        <w:div w:id="204758365">
          <w:marLeft w:val="0"/>
          <w:marRight w:val="0"/>
          <w:marTop w:val="0"/>
          <w:marBottom w:val="0"/>
          <w:divBdr>
            <w:top w:val="none" w:sz="0" w:space="0" w:color="auto"/>
            <w:left w:val="none" w:sz="0" w:space="0" w:color="auto"/>
            <w:bottom w:val="none" w:sz="0" w:space="0" w:color="auto"/>
            <w:right w:val="none" w:sz="0" w:space="0" w:color="auto"/>
          </w:divBdr>
        </w:div>
        <w:div w:id="1488473457">
          <w:marLeft w:val="0"/>
          <w:marRight w:val="0"/>
          <w:marTop w:val="0"/>
          <w:marBottom w:val="0"/>
          <w:divBdr>
            <w:top w:val="none" w:sz="0" w:space="0" w:color="auto"/>
            <w:left w:val="none" w:sz="0" w:space="0" w:color="auto"/>
            <w:bottom w:val="none" w:sz="0" w:space="0" w:color="auto"/>
            <w:right w:val="none" w:sz="0" w:space="0" w:color="auto"/>
          </w:divBdr>
        </w:div>
        <w:div w:id="431360287">
          <w:marLeft w:val="0"/>
          <w:marRight w:val="0"/>
          <w:marTop w:val="0"/>
          <w:marBottom w:val="0"/>
          <w:divBdr>
            <w:top w:val="none" w:sz="0" w:space="0" w:color="auto"/>
            <w:left w:val="none" w:sz="0" w:space="0" w:color="auto"/>
            <w:bottom w:val="none" w:sz="0" w:space="0" w:color="auto"/>
            <w:right w:val="none" w:sz="0" w:space="0" w:color="auto"/>
          </w:divBdr>
        </w:div>
        <w:div w:id="2043046674">
          <w:marLeft w:val="0"/>
          <w:marRight w:val="0"/>
          <w:marTop w:val="0"/>
          <w:marBottom w:val="0"/>
          <w:divBdr>
            <w:top w:val="none" w:sz="0" w:space="0" w:color="auto"/>
            <w:left w:val="none" w:sz="0" w:space="0" w:color="auto"/>
            <w:bottom w:val="none" w:sz="0" w:space="0" w:color="auto"/>
            <w:right w:val="none" w:sz="0" w:space="0" w:color="auto"/>
          </w:divBdr>
        </w:div>
        <w:div w:id="1285036068">
          <w:marLeft w:val="0"/>
          <w:marRight w:val="0"/>
          <w:marTop w:val="0"/>
          <w:marBottom w:val="0"/>
          <w:divBdr>
            <w:top w:val="none" w:sz="0" w:space="0" w:color="auto"/>
            <w:left w:val="none" w:sz="0" w:space="0" w:color="auto"/>
            <w:bottom w:val="none" w:sz="0" w:space="0" w:color="auto"/>
            <w:right w:val="none" w:sz="0" w:space="0" w:color="auto"/>
          </w:divBdr>
        </w:div>
        <w:div w:id="775487975">
          <w:marLeft w:val="0"/>
          <w:marRight w:val="0"/>
          <w:marTop w:val="0"/>
          <w:marBottom w:val="0"/>
          <w:divBdr>
            <w:top w:val="none" w:sz="0" w:space="0" w:color="auto"/>
            <w:left w:val="none" w:sz="0" w:space="0" w:color="auto"/>
            <w:bottom w:val="none" w:sz="0" w:space="0" w:color="auto"/>
            <w:right w:val="none" w:sz="0" w:space="0" w:color="auto"/>
          </w:divBdr>
        </w:div>
        <w:div w:id="161361170">
          <w:marLeft w:val="0"/>
          <w:marRight w:val="0"/>
          <w:marTop w:val="0"/>
          <w:marBottom w:val="0"/>
          <w:divBdr>
            <w:top w:val="none" w:sz="0" w:space="0" w:color="auto"/>
            <w:left w:val="none" w:sz="0" w:space="0" w:color="auto"/>
            <w:bottom w:val="none" w:sz="0" w:space="0" w:color="auto"/>
            <w:right w:val="none" w:sz="0" w:space="0" w:color="auto"/>
          </w:divBdr>
        </w:div>
        <w:div w:id="269316680">
          <w:marLeft w:val="0"/>
          <w:marRight w:val="0"/>
          <w:marTop w:val="0"/>
          <w:marBottom w:val="0"/>
          <w:divBdr>
            <w:top w:val="none" w:sz="0" w:space="0" w:color="auto"/>
            <w:left w:val="none" w:sz="0" w:space="0" w:color="auto"/>
            <w:bottom w:val="none" w:sz="0" w:space="0" w:color="auto"/>
            <w:right w:val="none" w:sz="0" w:space="0" w:color="auto"/>
          </w:divBdr>
        </w:div>
      </w:divsChild>
    </w:div>
    <w:div w:id="1909998645">
      <w:bodyDiv w:val="1"/>
      <w:marLeft w:val="0"/>
      <w:marRight w:val="0"/>
      <w:marTop w:val="0"/>
      <w:marBottom w:val="0"/>
      <w:divBdr>
        <w:top w:val="none" w:sz="0" w:space="0" w:color="auto"/>
        <w:left w:val="none" w:sz="0" w:space="0" w:color="auto"/>
        <w:bottom w:val="none" w:sz="0" w:space="0" w:color="auto"/>
        <w:right w:val="none" w:sz="0" w:space="0" w:color="auto"/>
      </w:divBdr>
    </w:div>
    <w:div w:id="2036805545">
      <w:bodyDiv w:val="1"/>
      <w:marLeft w:val="0"/>
      <w:marRight w:val="0"/>
      <w:marTop w:val="0"/>
      <w:marBottom w:val="0"/>
      <w:divBdr>
        <w:top w:val="none" w:sz="0" w:space="0" w:color="auto"/>
        <w:left w:val="none" w:sz="0" w:space="0" w:color="auto"/>
        <w:bottom w:val="none" w:sz="0" w:space="0" w:color="auto"/>
        <w:right w:val="none" w:sz="0" w:space="0" w:color="auto"/>
      </w:divBdr>
    </w:div>
    <w:div w:id="2105682797">
      <w:bodyDiv w:val="1"/>
      <w:marLeft w:val="0"/>
      <w:marRight w:val="0"/>
      <w:marTop w:val="0"/>
      <w:marBottom w:val="0"/>
      <w:divBdr>
        <w:top w:val="none" w:sz="0" w:space="0" w:color="auto"/>
        <w:left w:val="none" w:sz="0" w:space="0" w:color="auto"/>
        <w:bottom w:val="none" w:sz="0" w:space="0" w:color="auto"/>
        <w:right w:val="none" w:sz="0" w:space="0" w:color="auto"/>
      </w:divBdr>
      <w:divsChild>
        <w:div w:id="1156652981">
          <w:marLeft w:val="0"/>
          <w:marRight w:val="0"/>
          <w:marTop w:val="0"/>
          <w:marBottom w:val="0"/>
          <w:divBdr>
            <w:top w:val="none" w:sz="0" w:space="0" w:color="auto"/>
            <w:left w:val="none" w:sz="0" w:space="0" w:color="auto"/>
            <w:bottom w:val="none" w:sz="0" w:space="0" w:color="auto"/>
            <w:right w:val="none" w:sz="0" w:space="0" w:color="auto"/>
          </w:divBdr>
        </w:div>
        <w:div w:id="1777945673">
          <w:marLeft w:val="0"/>
          <w:marRight w:val="0"/>
          <w:marTop w:val="0"/>
          <w:marBottom w:val="0"/>
          <w:divBdr>
            <w:top w:val="none" w:sz="0" w:space="0" w:color="auto"/>
            <w:left w:val="none" w:sz="0" w:space="0" w:color="auto"/>
            <w:bottom w:val="none" w:sz="0" w:space="0" w:color="auto"/>
            <w:right w:val="none" w:sz="0" w:space="0" w:color="auto"/>
          </w:divBdr>
        </w:div>
        <w:div w:id="455828946">
          <w:marLeft w:val="0"/>
          <w:marRight w:val="0"/>
          <w:marTop w:val="0"/>
          <w:marBottom w:val="0"/>
          <w:divBdr>
            <w:top w:val="none" w:sz="0" w:space="0" w:color="auto"/>
            <w:left w:val="none" w:sz="0" w:space="0" w:color="auto"/>
            <w:bottom w:val="none" w:sz="0" w:space="0" w:color="auto"/>
            <w:right w:val="none" w:sz="0" w:space="0" w:color="auto"/>
          </w:divBdr>
        </w:div>
        <w:div w:id="1562129774">
          <w:marLeft w:val="0"/>
          <w:marRight w:val="0"/>
          <w:marTop w:val="0"/>
          <w:marBottom w:val="0"/>
          <w:divBdr>
            <w:top w:val="none" w:sz="0" w:space="0" w:color="auto"/>
            <w:left w:val="none" w:sz="0" w:space="0" w:color="auto"/>
            <w:bottom w:val="none" w:sz="0" w:space="0" w:color="auto"/>
            <w:right w:val="none" w:sz="0" w:space="0" w:color="auto"/>
          </w:divBdr>
        </w:div>
        <w:div w:id="1222868689">
          <w:marLeft w:val="0"/>
          <w:marRight w:val="0"/>
          <w:marTop w:val="0"/>
          <w:marBottom w:val="0"/>
          <w:divBdr>
            <w:top w:val="none" w:sz="0" w:space="0" w:color="auto"/>
            <w:left w:val="none" w:sz="0" w:space="0" w:color="auto"/>
            <w:bottom w:val="none" w:sz="0" w:space="0" w:color="auto"/>
            <w:right w:val="none" w:sz="0" w:space="0" w:color="auto"/>
          </w:divBdr>
        </w:div>
        <w:div w:id="1572930531">
          <w:marLeft w:val="0"/>
          <w:marRight w:val="0"/>
          <w:marTop w:val="0"/>
          <w:marBottom w:val="0"/>
          <w:divBdr>
            <w:top w:val="none" w:sz="0" w:space="0" w:color="auto"/>
            <w:left w:val="none" w:sz="0" w:space="0" w:color="auto"/>
            <w:bottom w:val="none" w:sz="0" w:space="0" w:color="auto"/>
            <w:right w:val="none" w:sz="0" w:space="0" w:color="auto"/>
          </w:divBdr>
        </w:div>
        <w:div w:id="300117912">
          <w:marLeft w:val="0"/>
          <w:marRight w:val="0"/>
          <w:marTop w:val="0"/>
          <w:marBottom w:val="0"/>
          <w:divBdr>
            <w:top w:val="none" w:sz="0" w:space="0" w:color="auto"/>
            <w:left w:val="none" w:sz="0" w:space="0" w:color="auto"/>
            <w:bottom w:val="none" w:sz="0" w:space="0" w:color="auto"/>
            <w:right w:val="none" w:sz="0" w:space="0" w:color="auto"/>
          </w:divBdr>
        </w:div>
        <w:div w:id="2114354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3696</Words>
  <Characters>23291</Characters>
  <Application>Microsoft Office Word</Application>
  <DocSecurity>0</DocSecurity>
  <Lines>194</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 Bruch</dc:creator>
  <cp:keywords/>
  <dc:description/>
  <cp:lastModifiedBy>Banjanin Dana</cp:lastModifiedBy>
  <cp:revision>3</cp:revision>
  <dcterms:created xsi:type="dcterms:W3CDTF">2026-04-22T11:37:00Z</dcterms:created>
  <dcterms:modified xsi:type="dcterms:W3CDTF">2026-04-23T06:44:00Z</dcterms:modified>
</cp:coreProperties>
</file>